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93A68D" w14:textId="77777777" w:rsidR="003C65DB" w:rsidRDefault="003C65DB" w:rsidP="003C65DB">
      <w:pPr>
        <w:pStyle w:val="Textoindependiente"/>
        <w:ind w:left="709"/>
        <w:rPr>
          <w:noProof/>
          <w:sz w:val="20"/>
        </w:rPr>
      </w:pPr>
    </w:p>
    <w:p w14:paraId="31696A8E" w14:textId="77777777" w:rsidR="003C65DB" w:rsidRDefault="003C65DB" w:rsidP="003C65DB">
      <w:pPr>
        <w:pStyle w:val="Textoindependiente"/>
        <w:ind w:left="709"/>
        <w:rPr>
          <w:noProof/>
          <w:sz w:val="20"/>
        </w:rPr>
      </w:pPr>
    </w:p>
    <w:p w14:paraId="3429A2D4" w14:textId="31CD4D72" w:rsidR="003C65DB" w:rsidRDefault="00D1413C" w:rsidP="005F2B22">
      <w:pPr>
        <w:pStyle w:val="Textoindependiente"/>
        <w:ind w:left="-142"/>
        <w:jc w:val="center"/>
        <w:rPr>
          <w:sz w:val="20"/>
        </w:rPr>
      </w:pPr>
      <w:r>
        <w:rPr>
          <w:noProof/>
          <w:sz w:val="20"/>
        </w:rPr>
        <w:drawing>
          <wp:inline distT="0" distB="0" distL="0" distR="0" wp14:anchorId="2C20E675" wp14:editId="488D5462">
            <wp:extent cx="2849208" cy="589492"/>
            <wp:effectExtent l="0" t="0" r="8890" b="127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4">
                      <a:extLst>
                        <a:ext uri="{28A0092B-C50C-407E-A947-70E740481C1C}">
                          <a14:useLocalDpi xmlns:a14="http://schemas.microsoft.com/office/drawing/2010/main" val="0"/>
                        </a:ext>
                      </a:extLst>
                    </a:blip>
                    <a:stretch>
                      <a:fillRect/>
                    </a:stretch>
                  </pic:blipFill>
                  <pic:spPr>
                    <a:xfrm>
                      <a:off x="0" y="0"/>
                      <a:ext cx="2865086" cy="592777"/>
                    </a:xfrm>
                    <a:prstGeom prst="rect">
                      <a:avLst/>
                    </a:prstGeom>
                  </pic:spPr>
                </pic:pic>
              </a:graphicData>
            </a:graphic>
          </wp:inline>
        </w:drawing>
      </w:r>
    </w:p>
    <w:p w14:paraId="3C585F4E" w14:textId="77777777" w:rsidR="00884463" w:rsidRDefault="00884463" w:rsidP="00884463">
      <w:pPr>
        <w:pStyle w:val="Textoindependiente"/>
        <w:rPr>
          <w:sz w:val="20"/>
        </w:rPr>
      </w:pPr>
    </w:p>
    <w:p w14:paraId="254D0755" w14:textId="77777777" w:rsidR="00884463" w:rsidRDefault="00884463" w:rsidP="00884463">
      <w:pPr>
        <w:pStyle w:val="Textoindependiente"/>
        <w:rPr>
          <w:sz w:val="20"/>
        </w:rPr>
      </w:pPr>
    </w:p>
    <w:p w14:paraId="171F131C" w14:textId="77777777" w:rsidR="00884463" w:rsidRDefault="00884463" w:rsidP="00884463">
      <w:pPr>
        <w:pStyle w:val="Textoindependiente"/>
        <w:rPr>
          <w:sz w:val="20"/>
        </w:rPr>
      </w:pPr>
    </w:p>
    <w:p w14:paraId="1E2CDABD" w14:textId="77777777" w:rsidR="00884463" w:rsidRDefault="00884463" w:rsidP="00884463">
      <w:pPr>
        <w:pStyle w:val="Textoindependiente"/>
        <w:rPr>
          <w:sz w:val="20"/>
        </w:rPr>
      </w:pPr>
    </w:p>
    <w:p w14:paraId="39D035AA" w14:textId="77777777" w:rsidR="00884463" w:rsidRDefault="00884463" w:rsidP="00884463">
      <w:pPr>
        <w:pStyle w:val="Textoindependiente"/>
        <w:rPr>
          <w:sz w:val="20"/>
        </w:rPr>
      </w:pPr>
    </w:p>
    <w:p w14:paraId="03A78CA9" w14:textId="77777777" w:rsidR="00884463" w:rsidRDefault="00884463" w:rsidP="00884463">
      <w:pPr>
        <w:pStyle w:val="Textoindependiente"/>
        <w:rPr>
          <w:sz w:val="20"/>
        </w:rPr>
      </w:pPr>
    </w:p>
    <w:p w14:paraId="4DCBD0F6" w14:textId="77777777" w:rsidR="005F2B22" w:rsidRDefault="005F2B22" w:rsidP="00822E2B">
      <w:pPr>
        <w:spacing w:before="154"/>
        <w:ind w:left="-1134" w:right="-81" w:firstLine="1134"/>
        <w:jc w:val="center"/>
        <w:rPr>
          <w:rFonts w:ascii="Book Antiqua" w:hAnsi="Book Antiqua"/>
          <w:color w:val="231F20"/>
          <w:sz w:val="72"/>
        </w:rPr>
      </w:pPr>
    </w:p>
    <w:p w14:paraId="1F1C5598" w14:textId="77777777" w:rsidR="00884463" w:rsidRPr="00D1413C" w:rsidRDefault="00822E2B" w:rsidP="00822E2B">
      <w:pPr>
        <w:spacing w:before="154"/>
        <w:ind w:left="-1134" w:right="-81" w:firstLine="1134"/>
        <w:jc w:val="center"/>
        <w:rPr>
          <w:rFonts w:ascii="Book Antiqua" w:hAnsi="Book Antiqua"/>
          <w:sz w:val="68"/>
          <w:szCs w:val="68"/>
        </w:rPr>
      </w:pPr>
      <w:r w:rsidRPr="00D1413C">
        <w:rPr>
          <w:rFonts w:ascii="Book Antiqua" w:hAnsi="Book Antiqua"/>
          <w:noProof/>
          <w:sz w:val="68"/>
          <w:szCs w:val="68"/>
        </w:rPr>
        <w:drawing>
          <wp:anchor distT="0" distB="0" distL="114300" distR="114300" simplePos="0" relativeHeight="251658240" behindDoc="1" locked="0" layoutInCell="1" allowOverlap="1" wp14:anchorId="2B6B0B25" wp14:editId="44975525">
            <wp:simplePos x="0" y="0"/>
            <wp:positionH relativeFrom="column">
              <wp:posOffset>815022</wp:posOffset>
            </wp:positionH>
            <wp:positionV relativeFrom="paragraph">
              <wp:posOffset>186102</wp:posOffset>
            </wp:positionV>
            <wp:extent cx="3955687" cy="5251978"/>
            <wp:effectExtent l="0" t="317" r="6667" b="6668"/>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ORTADA 3.jpg"/>
                    <pic:cNvPicPr/>
                  </pic:nvPicPr>
                  <pic:blipFill>
                    <a:blip r:embed="rId5" cstate="print">
                      <a:extLst>
                        <a:ext uri="{28A0092B-C50C-407E-A947-70E740481C1C}">
                          <a14:useLocalDpi xmlns:a14="http://schemas.microsoft.com/office/drawing/2010/main" val="0"/>
                        </a:ext>
                      </a:extLst>
                    </a:blip>
                    <a:stretch>
                      <a:fillRect/>
                    </a:stretch>
                  </pic:blipFill>
                  <pic:spPr>
                    <a:xfrm rot="5400000">
                      <a:off x="0" y="0"/>
                      <a:ext cx="3955687" cy="5251978"/>
                    </a:xfrm>
                    <a:prstGeom prst="rect">
                      <a:avLst/>
                    </a:prstGeom>
                  </pic:spPr>
                </pic:pic>
              </a:graphicData>
            </a:graphic>
            <wp14:sizeRelH relativeFrom="margin">
              <wp14:pctWidth>0</wp14:pctWidth>
            </wp14:sizeRelH>
            <wp14:sizeRelV relativeFrom="margin">
              <wp14:pctHeight>0</wp14:pctHeight>
            </wp14:sizeRelV>
          </wp:anchor>
        </w:drawing>
      </w:r>
      <w:r w:rsidRPr="00D1413C">
        <w:rPr>
          <w:rFonts w:ascii="Book Antiqua" w:hAnsi="Book Antiqua"/>
          <w:color w:val="231F20"/>
          <w:sz w:val="68"/>
          <w:szCs w:val="68"/>
        </w:rPr>
        <w:t>M</w:t>
      </w:r>
      <w:r w:rsidR="003C65DB" w:rsidRPr="00D1413C">
        <w:rPr>
          <w:rFonts w:ascii="Book Antiqua" w:hAnsi="Book Antiqua"/>
          <w:color w:val="231F20"/>
          <w:sz w:val="68"/>
          <w:szCs w:val="68"/>
        </w:rPr>
        <w:t xml:space="preserve">ÚSICA DE </w:t>
      </w:r>
      <w:r w:rsidR="003C65DB" w:rsidRPr="00D1413C">
        <w:rPr>
          <w:rFonts w:ascii="Book Antiqua" w:hAnsi="Book Antiqua"/>
          <w:color w:val="231F20"/>
          <w:spacing w:val="-2"/>
          <w:sz w:val="68"/>
          <w:szCs w:val="68"/>
        </w:rPr>
        <w:t>CÁMARA</w:t>
      </w:r>
    </w:p>
    <w:p w14:paraId="1D0C7519" w14:textId="77777777" w:rsidR="00884463" w:rsidRPr="003C65DB" w:rsidRDefault="00884463" w:rsidP="00884463">
      <w:pPr>
        <w:pStyle w:val="Textoindependiente"/>
        <w:rPr>
          <w:rFonts w:ascii="Book Antiqua" w:hAnsi="Book Antiqua"/>
          <w:sz w:val="48"/>
        </w:rPr>
      </w:pPr>
    </w:p>
    <w:p w14:paraId="01F50180" w14:textId="77777777" w:rsidR="00884463" w:rsidRPr="003C65DB" w:rsidRDefault="00884463" w:rsidP="00884463">
      <w:pPr>
        <w:pStyle w:val="Textoindependiente"/>
        <w:rPr>
          <w:rFonts w:ascii="Book Antiqua" w:hAnsi="Book Antiqua"/>
          <w:sz w:val="48"/>
        </w:rPr>
      </w:pPr>
    </w:p>
    <w:p w14:paraId="2F472E91" w14:textId="77777777" w:rsidR="00884463" w:rsidRPr="003C65DB" w:rsidRDefault="00884463" w:rsidP="00884463">
      <w:pPr>
        <w:pStyle w:val="Textoindependiente"/>
        <w:rPr>
          <w:rFonts w:ascii="Book Antiqua" w:hAnsi="Book Antiqua"/>
          <w:sz w:val="62"/>
        </w:rPr>
      </w:pPr>
    </w:p>
    <w:p w14:paraId="58D24AD1" w14:textId="77777777" w:rsidR="00D60B84" w:rsidRDefault="00D60B84" w:rsidP="00884463">
      <w:pPr>
        <w:spacing w:line="232" w:lineRule="auto"/>
        <w:ind w:left="2392" w:right="2488" w:hanging="1"/>
        <w:jc w:val="center"/>
        <w:rPr>
          <w:sz w:val="36"/>
        </w:rPr>
      </w:pPr>
    </w:p>
    <w:p w14:paraId="168D121D" w14:textId="77777777" w:rsidR="00B63402" w:rsidRDefault="00B63402" w:rsidP="00884463">
      <w:pPr>
        <w:spacing w:line="232" w:lineRule="auto"/>
        <w:ind w:left="2392" w:right="2488" w:hanging="1"/>
        <w:jc w:val="center"/>
        <w:rPr>
          <w:sz w:val="36"/>
        </w:rPr>
      </w:pPr>
    </w:p>
    <w:p w14:paraId="3CFCA260" w14:textId="77777777" w:rsidR="00B63402" w:rsidRDefault="00B63402" w:rsidP="00884463">
      <w:pPr>
        <w:spacing w:line="232" w:lineRule="auto"/>
        <w:ind w:left="2392" w:right="2488" w:hanging="1"/>
        <w:jc w:val="center"/>
        <w:rPr>
          <w:sz w:val="36"/>
        </w:rPr>
      </w:pPr>
    </w:p>
    <w:p w14:paraId="42EE0D6C" w14:textId="77777777" w:rsidR="00B63402" w:rsidRDefault="00B63402" w:rsidP="00B63402">
      <w:pPr>
        <w:spacing w:before="0" w:after="0" w:line="240" w:lineRule="auto"/>
        <w:ind w:left="284" w:right="1195" w:hanging="1"/>
        <w:jc w:val="center"/>
        <w:rPr>
          <w:rFonts w:ascii="Book Antiqua" w:hAnsi="Book Antiqua"/>
          <w:smallCaps/>
          <w:sz w:val="40"/>
        </w:rPr>
      </w:pPr>
    </w:p>
    <w:p w14:paraId="4185CC30" w14:textId="77777777" w:rsidR="00B63402" w:rsidRDefault="00B63402" w:rsidP="00B63402">
      <w:pPr>
        <w:spacing w:before="0" w:after="0" w:line="240" w:lineRule="auto"/>
        <w:ind w:left="284" w:right="1195" w:hanging="1"/>
        <w:jc w:val="center"/>
        <w:rPr>
          <w:rFonts w:ascii="Book Antiqua" w:hAnsi="Book Antiqua"/>
          <w:smallCaps/>
          <w:sz w:val="40"/>
        </w:rPr>
      </w:pPr>
    </w:p>
    <w:p w14:paraId="44F7331D" w14:textId="77777777" w:rsidR="005F2B22" w:rsidRDefault="005F2B22" w:rsidP="00B63402">
      <w:pPr>
        <w:spacing w:before="0" w:after="0" w:line="240" w:lineRule="auto"/>
        <w:ind w:left="284" w:right="1195" w:hanging="1"/>
        <w:jc w:val="center"/>
        <w:rPr>
          <w:rFonts w:ascii="Book Antiqua" w:hAnsi="Book Antiqua"/>
          <w:smallCaps/>
          <w:sz w:val="40"/>
        </w:rPr>
      </w:pPr>
    </w:p>
    <w:p w14:paraId="5A70CC08" w14:textId="77777777" w:rsidR="005F2B22" w:rsidRDefault="005F2B22" w:rsidP="00B63402">
      <w:pPr>
        <w:spacing w:before="0" w:after="0" w:line="240" w:lineRule="auto"/>
        <w:ind w:left="284" w:right="1195" w:hanging="1"/>
        <w:jc w:val="center"/>
        <w:rPr>
          <w:rFonts w:ascii="Book Antiqua" w:hAnsi="Book Antiqua"/>
          <w:smallCaps/>
          <w:sz w:val="40"/>
        </w:rPr>
      </w:pPr>
    </w:p>
    <w:p w14:paraId="34502959" w14:textId="77777777" w:rsidR="005F2B22" w:rsidRDefault="005F2B22" w:rsidP="00B63402">
      <w:pPr>
        <w:spacing w:before="0" w:after="0" w:line="240" w:lineRule="auto"/>
        <w:ind w:left="284" w:right="1195" w:hanging="1"/>
        <w:jc w:val="center"/>
        <w:rPr>
          <w:rFonts w:ascii="Book Antiqua" w:hAnsi="Book Antiqua"/>
          <w:smallCaps/>
          <w:sz w:val="40"/>
        </w:rPr>
      </w:pPr>
    </w:p>
    <w:p w14:paraId="024EF807" w14:textId="77777777" w:rsidR="00B63402" w:rsidRPr="00B63402" w:rsidRDefault="00B63402" w:rsidP="00E207ED">
      <w:pPr>
        <w:spacing w:before="0" w:after="0" w:line="240" w:lineRule="auto"/>
        <w:ind w:left="426" w:right="1195" w:hanging="1"/>
        <w:jc w:val="center"/>
        <w:rPr>
          <w:rFonts w:ascii="Book Antiqua" w:hAnsi="Book Antiqua"/>
          <w:smallCaps/>
          <w:sz w:val="32"/>
        </w:rPr>
      </w:pPr>
      <w:r w:rsidRPr="00B63402">
        <w:rPr>
          <w:rFonts w:ascii="Book Antiqua" w:hAnsi="Book Antiqua"/>
          <w:smallCaps/>
          <w:sz w:val="40"/>
        </w:rPr>
        <w:t>Salón</w:t>
      </w:r>
      <w:r w:rsidRPr="00B63402">
        <w:rPr>
          <w:rFonts w:ascii="Book Antiqua" w:hAnsi="Book Antiqua"/>
          <w:smallCaps/>
          <w:spacing w:val="-4"/>
          <w:sz w:val="40"/>
        </w:rPr>
        <w:t xml:space="preserve"> </w:t>
      </w:r>
      <w:r w:rsidRPr="00B63402">
        <w:rPr>
          <w:rFonts w:ascii="Book Antiqua" w:hAnsi="Book Antiqua"/>
          <w:smallCaps/>
          <w:sz w:val="40"/>
        </w:rPr>
        <w:t>de</w:t>
      </w:r>
      <w:r w:rsidRPr="00B63402">
        <w:rPr>
          <w:rFonts w:ascii="Book Antiqua" w:hAnsi="Book Antiqua"/>
          <w:smallCaps/>
          <w:spacing w:val="-4"/>
          <w:sz w:val="40"/>
        </w:rPr>
        <w:t xml:space="preserve"> </w:t>
      </w:r>
      <w:r w:rsidRPr="00B63402">
        <w:rPr>
          <w:rFonts w:ascii="Book Antiqua" w:hAnsi="Book Antiqua"/>
          <w:smallCaps/>
          <w:sz w:val="40"/>
        </w:rPr>
        <w:t xml:space="preserve">Columnas </w:t>
      </w:r>
    </w:p>
    <w:p w14:paraId="2A8DDCF7" w14:textId="77777777" w:rsidR="00B63402" w:rsidRPr="00B63402" w:rsidRDefault="00B63402" w:rsidP="00E207ED">
      <w:pPr>
        <w:spacing w:before="0" w:after="0" w:line="240" w:lineRule="auto"/>
        <w:ind w:left="426" w:right="1195" w:hanging="1"/>
        <w:jc w:val="center"/>
        <w:rPr>
          <w:rFonts w:ascii="Book Antiqua" w:hAnsi="Book Antiqua"/>
          <w:sz w:val="40"/>
        </w:rPr>
      </w:pPr>
      <w:r w:rsidRPr="00B63402">
        <w:rPr>
          <w:rFonts w:ascii="Book Antiqua" w:hAnsi="Book Antiqua"/>
          <w:smallCaps/>
          <w:w w:val="95"/>
          <w:sz w:val="40"/>
        </w:rPr>
        <w:t>Palacio</w:t>
      </w:r>
      <w:r w:rsidRPr="00B63402">
        <w:rPr>
          <w:rFonts w:ascii="Book Antiqua" w:hAnsi="Book Antiqua"/>
          <w:smallCaps/>
          <w:spacing w:val="10"/>
          <w:sz w:val="40"/>
        </w:rPr>
        <w:t xml:space="preserve"> </w:t>
      </w:r>
      <w:r w:rsidRPr="00B63402">
        <w:rPr>
          <w:rFonts w:ascii="Book Antiqua" w:hAnsi="Book Antiqua"/>
          <w:smallCaps/>
          <w:w w:val="95"/>
          <w:sz w:val="40"/>
        </w:rPr>
        <w:t>Real</w:t>
      </w:r>
      <w:r w:rsidRPr="00B63402">
        <w:rPr>
          <w:rFonts w:ascii="Book Antiqua" w:hAnsi="Book Antiqua"/>
          <w:smallCaps/>
          <w:spacing w:val="10"/>
          <w:sz w:val="40"/>
        </w:rPr>
        <w:t xml:space="preserve"> </w:t>
      </w:r>
      <w:r w:rsidRPr="00B63402">
        <w:rPr>
          <w:rFonts w:ascii="Book Antiqua" w:hAnsi="Book Antiqua"/>
          <w:smallCaps/>
          <w:w w:val="95"/>
          <w:sz w:val="40"/>
        </w:rPr>
        <w:t>de</w:t>
      </w:r>
      <w:r w:rsidRPr="00B63402">
        <w:rPr>
          <w:rFonts w:ascii="Book Antiqua" w:hAnsi="Book Antiqua"/>
          <w:smallCaps/>
          <w:spacing w:val="10"/>
          <w:sz w:val="40"/>
        </w:rPr>
        <w:t xml:space="preserve"> </w:t>
      </w:r>
      <w:r w:rsidRPr="00B63402">
        <w:rPr>
          <w:rFonts w:ascii="Book Antiqua" w:hAnsi="Book Antiqua"/>
          <w:smallCaps/>
          <w:spacing w:val="-2"/>
          <w:w w:val="95"/>
          <w:sz w:val="40"/>
        </w:rPr>
        <w:t>Madrid</w:t>
      </w:r>
    </w:p>
    <w:p w14:paraId="1F62C0F5" w14:textId="762E3A44" w:rsidR="00FC0029" w:rsidRDefault="00B63402">
      <w:r>
        <w:br w:type="page"/>
      </w:r>
      <w:r w:rsidR="00FC0029">
        <w:lastRenderedPageBreak/>
        <w:br w:type="page"/>
      </w:r>
    </w:p>
    <w:p w14:paraId="667E45D3" w14:textId="77777777" w:rsidR="00B63402" w:rsidRDefault="00B63402"/>
    <w:p w14:paraId="2A913D97" w14:textId="77777777" w:rsidR="0071730C" w:rsidRDefault="0071730C" w:rsidP="00D67AE0">
      <w:pPr>
        <w:spacing w:before="0" w:after="0" w:line="240" w:lineRule="auto"/>
      </w:pPr>
    </w:p>
    <w:p w14:paraId="20F48161" w14:textId="77777777" w:rsidR="00B63402" w:rsidRPr="00D67AE0" w:rsidRDefault="00B63402" w:rsidP="00D67AE0">
      <w:pPr>
        <w:spacing w:before="0" w:after="0" w:line="240" w:lineRule="auto"/>
        <w:rPr>
          <w:rFonts w:ascii="Ebrima" w:hAnsi="Ebrima"/>
        </w:rPr>
      </w:pPr>
    </w:p>
    <w:p w14:paraId="5F143091" w14:textId="77777777" w:rsidR="00884463" w:rsidRDefault="00884463" w:rsidP="00884463">
      <w:pPr>
        <w:spacing w:before="299" w:line="638" w:lineRule="exact"/>
        <w:ind w:left="15" w:right="111"/>
        <w:jc w:val="center"/>
        <w:rPr>
          <w:color w:val="231F20"/>
          <w:sz w:val="52"/>
        </w:rPr>
      </w:pPr>
    </w:p>
    <w:p w14:paraId="78060135" w14:textId="77777777" w:rsidR="00884463" w:rsidRDefault="00884463" w:rsidP="00884463">
      <w:pPr>
        <w:spacing w:before="299" w:line="638" w:lineRule="exact"/>
        <w:ind w:left="15" w:right="111"/>
        <w:jc w:val="center"/>
        <w:rPr>
          <w:color w:val="231F20"/>
          <w:sz w:val="52"/>
        </w:rPr>
      </w:pPr>
    </w:p>
    <w:p w14:paraId="19694205" w14:textId="77777777" w:rsidR="00884463" w:rsidRDefault="00884463" w:rsidP="005B6594">
      <w:pPr>
        <w:spacing w:before="299" w:line="240" w:lineRule="auto"/>
        <w:ind w:left="15" w:right="111"/>
        <w:jc w:val="center"/>
        <w:rPr>
          <w:sz w:val="52"/>
        </w:rPr>
      </w:pPr>
      <w:r>
        <w:rPr>
          <w:color w:val="231F20"/>
          <w:sz w:val="52"/>
        </w:rPr>
        <w:t xml:space="preserve">XXXVIII </w:t>
      </w:r>
      <w:r>
        <w:rPr>
          <w:color w:val="231F20"/>
          <w:spacing w:val="-2"/>
          <w:sz w:val="52"/>
        </w:rPr>
        <w:t>CICLO</w:t>
      </w:r>
    </w:p>
    <w:p w14:paraId="761685B7" w14:textId="77777777" w:rsidR="00884463" w:rsidRDefault="00884463" w:rsidP="005B6594">
      <w:pPr>
        <w:spacing w:line="240" w:lineRule="auto"/>
        <w:ind w:left="16" w:right="111"/>
        <w:jc w:val="center"/>
        <w:rPr>
          <w:sz w:val="52"/>
        </w:rPr>
      </w:pPr>
      <w:r>
        <w:rPr>
          <w:color w:val="231F20"/>
          <w:sz w:val="52"/>
        </w:rPr>
        <w:t xml:space="preserve">DE MÚSICA DE </w:t>
      </w:r>
      <w:r>
        <w:rPr>
          <w:color w:val="231F20"/>
          <w:spacing w:val="-2"/>
          <w:sz w:val="52"/>
        </w:rPr>
        <w:t>CÁMARA</w:t>
      </w:r>
    </w:p>
    <w:p w14:paraId="5914BDC2" w14:textId="77777777" w:rsidR="00884463" w:rsidRDefault="00884463" w:rsidP="005B6594">
      <w:pPr>
        <w:pStyle w:val="Textoindependiente"/>
        <w:jc w:val="center"/>
        <w:rPr>
          <w:sz w:val="20"/>
        </w:rPr>
      </w:pPr>
    </w:p>
    <w:p w14:paraId="0BC0941F" w14:textId="77777777" w:rsidR="00884463" w:rsidRDefault="00884463" w:rsidP="005B6594">
      <w:pPr>
        <w:pStyle w:val="Textoindependiente"/>
        <w:jc w:val="center"/>
        <w:rPr>
          <w:sz w:val="20"/>
        </w:rPr>
      </w:pPr>
    </w:p>
    <w:p w14:paraId="75FF182A" w14:textId="77777777" w:rsidR="00884463" w:rsidRDefault="00884463" w:rsidP="005B6594">
      <w:pPr>
        <w:pStyle w:val="Textoindependiente"/>
        <w:jc w:val="center"/>
        <w:rPr>
          <w:sz w:val="20"/>
        </w:rPr>
      </w:pPr>
    </w:p>
    <w:p w14:paraId="564EF838" w14:textId="77777777" w:rsidR="00884463" w:rsidRDefault="00884463" w:rsidP="005B6594">
      <w:pPr>
        <w:pStyle w:val="Textoindependiente"/>
        <w:jc w:val="center"/>
        <w:rPr>
          <w:sz w:val="20"/>
        </w:rPr>
      </w:pPr>
    </w:p>
    <w:p w14:paraId="2E956B04" w14:textId="77777777" w:rsidR="00884463" w:rsidRDefault="00884463" w:rsidP="005B6594">
      <w:pPr>
        <w:pStyle w:val="Textoindependiente"/>
        <w:jc w:val="center"/>
        <w:rPr>
          <w:sz w:val="20"/>
        </w:rPr>
      </w:pPr>
    </w:p>
    <w:p w14:paraId="353736CB" w14:textId="77777777" w:rsidR="00884463" w:rsidRDefault="00884463" w:rsidP="005B6594">
      <w:pPr>
        <w:pStyle w:val="Textoindependiente"/>
        <w:jc w:val="center"/>
        <w:rPr>
          <w:sz w:val="20"/>
        </w:rPr>
      </w:pPr>
    </w:p>
    <w:p w14:paraId="223DE862" w14:textId="77777777" w:rsidR="00884463" w:rsidRDefault="00884463" w:rsidP="005B6594">
      <w:pPr>
        <w:pStyle w:val="Textoindependiente"/>
        <w:jc w:val="center"/>
        <w:rPr>
          <w:sz w:val="20"/>
        </w:rPr>
      </w:pPr>
    </w:p>
    <w:p w14:paraId="3C08BAE3" w14:textId="77777777" w:rsidR="00884463" w:rsidRPr="005F2B22" w:rsidRDefault="00884463" w:rsidP="005B6594">
      <w:pPr>
        <w:pStyle w:val="Textoindependiente"/>
        <w:jc w:val="center"/>
        <w:rPr>
          <w:rFonts w:ascii="Book Antiqua" w:hAnsi="Book Antiqua"/>
          <w:sz w:val="56"/>
          <w:szCs w:val="56"/>
        </w:rPr>
      </w:pPr>
      <w:r w:rsidRPr="005F2B22">
        <w:rPr>
          <w:rFonts w:ascii="Book Antiqua" w:hAnsi="Book Antiqua"/>
          <w:sz w:val="56"/>
          <w:szCs w:val="56"/>
        </w:rPr>
        <w:t>LA SPAGNA Y</w:t>
      </w:r>
    </w:p>
    <w:p w14:paraId="35F674A7" w14:textId="77777777" w:rsidR="00884463" w:rsidRPr="005F2B22" w:rsidRDefault="00884463" w:rsidP="005B6594">
      <w:pPr>
        <w:pStyle w:val="Textoindependiente"/>
        <w:jc w:val="center"/>
        <w:rPr>
          <w:rFonts w:ascii="Book Antiqua" w:hAnsi="Book Antiqua"/>
          <w:sz w:val="56"/>
          <w:szCs w:val="56"/>
        </w:rPr>
      </w:pPr>
      <w:r w:rsidRPr="005F2B22">
        <w:rPr>
          <w:rFonts w:ascii="Book Antiqua" w:hAnsi="Book Antiqua"/>
          <w:sz w:val="56"/>
          <w:szCs w:val="56"/>
        </w:rPr>
        <w:t>JOS</w:t>
      </w:r>
      <w:r w:rsidR="00E40E6C">
        <w:rPr>
          <w:rFonts w:ascii="Book Antiqua" w:hAnsi="Book Antiqua"/>
          <w:sz w:val="56"/>
          <w:szCs w:val="56"/>
        </w:rPr>
        <w:t>É</w:t>
      </w:r>
      <w:r w:rsidRPr="005F2B22">
        <w:rPr>
          <w:rFonts w:ascii="Book Antiqua" w:hAnsi="Book Antiqua"/>
          <w:sz w:val="56"/>
          <w:szCs w:val="56"/>
        </w:rPr>
        <w:t xml:space="preserve"> LUIS GÓMEZ</w:t>
      </w:r>
    </w:p>
    <w:p w14:paraId="4AE5EA82" w14:textId="77777777" w:rsidR="00884463" w:rsidRDefault="00884463" w:rsidP="005B6594">
      <w:pPr>
        <w:pStyle w:val="Textoindependiente"/>
        <w:jc w:val="center"/>
        <w:rPr>
          <w:sz w:val="20"/>
        </w:rPr>
      </w:pPr>
    </w:p>
    <w:p w14:paraId="71624DC6" w14:textId="77777777" w:rsidR="00884463" w:rsidRDefault="00884463" w:rsidP="005B6594">
      <w:pPr>
        <w:pStyle w:val="Textoindependiente"/>
        <w:jc w:val="center"/>
        <w:rPr>
          <w:sz w:val="20"/>
        </w:rPr>
      </w:pPr>
    </w:p>
    <w:p w14:paraId="634E88E2" w14:textId="77777777" w:rsidR="00884463" w:rsidRDefault="00884463" w:rsidP="005B6594">
      <w:pPr>
        <w:pStyle w:val="Textoindependiente"/>
        <w:jc w:val="center"/>
        <w:rPr>
          <w:sz w:val="64"/>
        </w:rPr>
      </w:pPr>
    </w:p>
    <w:p w14:paraId="56E62BEE" w14:textId="77777777" w:rsidR="00884463" w:rsidRDefault="00884463" w:rsidP="005B6594">
      <w:pPr>
        <w:pStyle w:val="Textoindependiente"/>
        <w:jc w:val="center"/>
        <w:rPr>
          <w:sz w:val="64"/>
        </w:rPr>
      </w:pPr>
    </w:p>
    <w:p w14:paraId="57301D88" w14:textId="77777777" w:rsidR="009D6996" w:rsidRDefault="009D6996" w:rsidP="005B6594">
      <w:pPr>
        <w:pStyle w:val="Textoindependiente"/>
        <w:jc w:val="center"/>
        <w:rPr>
          <w:sz w:val="64"/>
        </w:rPr>
      </w:pPr>
    </w:p>
    <w:p w14:paraId="6BE9BC9A" w14:textId="77777777" w:rsidR="00E40E6C" w:rsidRDefault="00E40E6C" w:rsidP="005B6594">
      <w:pPr>
        <w:pStyle w:val="Textoindependiente"/>
        <w:jc w:val="center"/>
        <w:rPr>
          <w:sz w:val="64"/>
        </w:rPr>
      </w:pPr>
    </w:p>
    <w:p w14:paraId="00F543C1" w14:textId="77777777" w:rsidR="009D6996" w:rsidRDefault="00884463" w:rsidP="009D6996">
      <w:pPr>
        <w:spacing w:before="0" w:line="240" w:lineRule="auto"/>
        <w:ind w:right="61" w:hanging="1"/>
        <w:jc w:val="center"/>
        <w:rPr>
          <w:rFonts w:ascii="Book Antiqua" w:hAnsi="Book Antiqua"/>
          <w:smallCaps/>
          <w:color w:val="231F20"/>
          <w:sz w:val="36"/>
        </w:rPr>
      </w:pPr>
      <w:r w:rsidRPr="00B63402">
        <w:rPr>
          <w:rFonts w:ascii="Book Antiqua" w:hAnsi="Book Antiqua"/>
          <w:smallCaps/>
          <w:color w:val="231F20"/>
          <w:sz w:val="36"/>
        </w:rPr>
        <w:t>Salón</w:t>
      </w:r>
      <w:r w:rsidRPr="00B63402">
        <w:rPr>
          <w:rFonts w:ascii="Book Antiqua" w:hAnsi="Book Antiqua"/>
          <w:smallCaps/>
          <w:color w:val="231F20"/>
          <w:spacing w:val="-4"/>
          <w:sz w:val="36"/>
        </w:rPr>
        <w:t xml:space="preserve"> </w:t>
      </w:r>
      <w:r w:rsidRPr="00B63402">
        <w:rPr>
          <w:rFonts w:ascii="Book Antiqua" w:hAnsi="Book Antiqua"/>
          <w:smallCaps/>
          <w:color w:val="231F20"/>
          <w:sz w:val="36"/>
        </w:rPr>
        <w:t>de</w:t>
      </w:r>
      <w:r w:rsidRPr="00B63402">
        <w:rPr>
          <w:rFonts w:ascii="Book Antiqua" w:hAnsi="Book Antiqua"/>
          <w:smallCaps/>
          <w:color w:val="231F20"/>
          <w:spacing w:val="-4"/>
          <w:sz w:val="36"/>
        </w:rPr>
        <w:t xml:space="preserve"> </w:t>
      </w:r>
      <w:r w:rsidRPr="00B63402">
        <w:rPr>
          <w:rFonts w:ascii="Book Antiqua" w:hAnsi="Book Antiqua"/>
          <w:smallCaps/>
          <w:color w:val="231F20"/>
          <w:sz w:val="36"/>
        </w:rPr>
        <w:t>Columnas</w:t>
      </w:r>
      <w:r w:rsidR="005B6594">
        <w:rPr>
          <w:rFonts w:ascii="Book Antiqua" w:hAnsi="Book Antiqua"/>
          <w:smallCaps/>
          <w:color w:val="231F20"/>
          <w:sz w:val="36"/>
        </w:rPr>
        <w:t>.</w:t>
      </w:r>
    </w:p>
    <w:p w14:paraId="5C34F47D" w14:textId="77777777" w:rsidR="00884463" w:rsidRPr="009D6996" w:rsidRDefault="00884463" w:rsidP="009D6996">
      <w:pPr>
        <w:spacing w:before="0" w:line="240" w:lineRule="auto"/>
        <w:ind w:right="61" w:hanging="1"/>
        <w:jc w:val="center"/>
        <w:rPr>
          <w:rFonts w:ascii="Book Antiqua" w:hAnsi="Book Antiqua"/>
          <w:smallCaps/>
          <w:color w:val="231F20"/>
          <w:sz w:val="36"/>
        </w:rPr>
      </w:pPr>
      <w:r w:rsidRPr="00B63402">
        <w:rPr>
          <w:rFonts w:ascii="Book Antiqua" w:hAnsi="Book Antiqua"/>
          <w:smallCaps/>
          <w:color w:val="231F20"/>
          <w:sz w:val="36"/>
        </w:rPr>
        <w:t xml:space="preserve"> </w:t>
      </w:r>
      <w:r w:rsidRPr="00B63402">
        <w:rPr>
          <w:rFonts w:ascii="Book Antiqua" w:hAnsi="Book Antiqua"/>
          <w:smallCaps/>
          <w:color w:val="231F20"/>
          <w:w w:val="95"/>
          <w:sz w:val="36"/>
        </w:rPr>
        <w:t>Palacio Real de Madrid</w:t>
      </w:r>
    </w:p>
    <w:p w14:paraId="76945426" w14:textId="77777777" w:rsidR="00173B0B" w:rsidRDefault="00B63402" w:rsidP="009D6996">
      <w:pPr>
        <w:spacing w:before="194"/>
        <w:ind w:right="61"/>
        <w:jc w:val="center"/>
        <w:rPr>
          <w:rFonts w:ascii="Ebrima" w:hAnsi="Ebrima"/>
          <w:sz w:val="48"/>
          <w:szCs w:val="48"/>
        </w:rPr>
      </w:pPr>
      <w:r w:rsidRPr="00B63402">
        <w:rPr>
          <w:rFonts w:ascii="Book Antiqua" w:hAnsi="Book Antiqua"/>
          <w:color w:val="231F20"/>
          <w:sz w:val="36"/>
        </w:rPr>
        <w:t>Jueves</w:t>
      </w:r>
      <w:r w:rsidR="00884463" w:rsidRPr="00B63402">
        <w:rPr>
          <w:rFonts w:ascii="Book Antiqua" w:hAnsi="Book Antiqua"/>
          <w:color w:val="231F20"/>
          <w:sz w:val="36"/>
        </w:rPr>
        <w:t xml:space="preserve"> </w:t>
      </w:r>
      <w:r w:rsidRPr="00B63402">
        <w:rPr>
          <w:rFonts w:ascii="Book Antiqua" w:hAnsi="Book Antiqua"/>
          <w:color w:val="231F20"/>
          <w:sz w:val="36"/>
        </w:rPr>
        <w:t>20</w:t>
      </w:r>
      <w:r w:rsidR="00884463" w:rsidRPr="00B63402">
        <w:rPr>
          <w:rFonts w:ascii="Book Antiqua" w:hAnsi="Book Antiqua"/>
          <w:color w:val="231F20"/>
          <w:sz w:val="36"/>
        </w:rPr>
        <w:t xml:space="preserve"> de octubre de </w:t>
      </w:r>
      <w:r w:rsidR="00884463" w:rsidRPr="00B63402">
        <w:rPr>
          <w:rFonts w:ascii="Book Antiqua" w:hAnsi="Book Antiqua"/>
          <w:color w:val="231F20"/>
          <w:spacing w:val="-4"/>
          <w:sz w:val="36"/>
        </w:rPr>
        <w:t>2022</w:t>
      </w:r>
    </w:p>
    <w:p w14:paraId="336D1AF6" w14:textId="77777777" w:rsidR="00173B0B" w:rsidRDefault="00173B0B" w:rsidP="00173B0B">
      <w:pPr>
        <w:spacing w:line="276" w:lineRule="auto"/>
        <w:ind w:firstLine="709"/>
        <w:rPr>
          <w:rFonts w:ascii="Ebrima" w:hAnsi="Ebrima"/>
          <w:iCs/>
          <w:color w:val="231F20"/>
          <w:sz w:val="48"/>
          <w:szCs w:val="48"/>
        </w:rPr>
      </w:pPr>
      <w:bookmarkStart w:id="0" w:name="_Hlk106009244"/>
      <w:bookmarkStart w:id="1" w:name="_Hlk107829659"/>
    </w:p>
    <w:p w14:paraId="2BABDBA8" w14:textId="1549AB10" w:rsidR="00173B0B" w:rsidRDefault="00173B0B" w:rsidP="00173B0B">
      <w:pPr>
        <w:spacing w:line="276" w:lineRule="auto"/>
        <w:ind w:firstLine="709"/>
        <w:rPr>
          <w:rFonts w:ascii="Ebrima" w:hAnsi="Ebrima"/>
          <w:iCs/>
          <w:color w:val="231F20"/>
          <w:sz w:val="48"/>
          <w:szCs w:val="48"/>
        </w:rPr>
      </w:pPr>
    </w:p>
    <w:p w14:paraId="46343E82" w14:textId="5D4ED5D2" w:rsidR="00FC0029" w:rsidRDefault="00FC0029" w:rsidP="00173B0B">
      <w:pPr>
        <w:spacing w:line="276" w:lineRule="auto"/>
        <w:ind w:firstLine="709"/>
        <w:rPr>
          <w:rFonts w:ascii="Ebrima" w:hAnsi="Ebrima"/>
          <w:iCs/>
          <w:color w:val="231F20"/>
          <w:sz w:val="48"/>
          <w:szCs w:val="48"/>
        </w:rPr>
      </w:pPr>
    </w:p>
    <w:p w14:paraId="346DB5E7" w14:textId="77777777" w:rsidR="00FC0029" w:rsidRDefault="00FC0029" w:rsidP="00173B0B">
      <w:pPr>
        <w:spacing w:line="276" w:lineRule="auto"/>
        <w:ind w:firstLine="709"/>
        <w:rPr>
          <w:rFonts w:ascii="Ebrima" w:hAnsi="Ebrima"/>
          <w:iCs/>
          <w:color w:val="231F20"/>
          <w:sz w:val="48"/>
          <w:szCs w:val="48"/>
        </w:rPr>
      </w:pPr>
    </w:p>
    <w:p w14:paraId="7B16945E" w14:textId="77777777" w:rsidR="00173B0B" w:rsidRDefault="00173B0B" w:rsidP="00173B0B">
      <w:pPr>
        <w:spacing w:line="276" w:lineRule="auto"/>
        <w:ind w:firstLine="709"/>
        <w:rPr>
          <w:rFonts w:ascii="Ebrima" w:hAnsi="Ebrima"/>
          <w:iCs/>
          <w:color w:val="231F20"/>
          <w:sz w:val="48"/>
          <w:szCs w:val="48"/>
        </w:rPr>
      </w:pPr>
    </w:p>
    <w:p w14:paraId="2C46E046" w14:textId="77777777" w:rsidR="00173B0B" w:rsidRDefault="00173B0B" w:rsidP="00173B0B">
      <w:pPr>
        <w:spacing w:line="276" w:lineRule="auto"/>
        <w:ind w:firstLine="709"/>
        <w:rPr>
          <w:rFonts w:ascii="Ebrima" w:hAnsi="Ebrima"/>
          <w:iCs/>
          <w:color w:val="231F20"/>
          <w:sz w:val="48"/>
          <w:szCs w:val="48"/>
        </w:rPr>
      </w:pPr>
    </w:p>
    <w:p w14:paraId="3616964D" w14:textId="77777777" w:rsidR="00173B0B" w:rsidRDefault="00173B0B" w:rsidP="00173B0B">
      <w:pPr>
        <w:spacing w:line="276" w:lineRule="auto"/>
        <w:ind w:firstLine="709"/>
        <w:rPr>
          <w:rFonts w:ascii="Ebrima" w:hAnsi="Ebrima"/>
          <w:iCs/>
          <w:color w:val="231F20"/>
          <w:sz w:val="48"/>
          <w:szCs w:val="48"/>
        </w:rPr>
      </w:pPr>
    </w:p>
    <w:p w14:paraId="1B90DCA5" w14:textId="77777777" w:rsidR="00173B0B" w:rsidRDefault="00173B0B" w:rsidP="00173B0B">
      <w:pPr>
        <w:spacing w:line="276" w:lineRule="auto"/>
        <w:ind w:firstLine="709"/>
        <w:rPr>
          <w:rFonts w:ascii="Ebrima" w:hAnsi="Ebrima"/>
          <w:iCs/>
          <w:color w:val="231F20"/>
          <w:sz w:val="48"/>
          <w:szCs w:val="48"/>
        </w:rPr>
      </w:pPr>
    </w:p>
    <w:p w14:paraId="1F6D6329" w14:textId="77777777" w:rsidR="00173B0B" w:rsidRDefault="00173B0B" w:rsidP="00173B0B">
      <w:pPr>
        <w:spacing w:line="276" w:lineRule="auto"/>
        <w:ind w:firstLine="709"/>
        <w:rPr>
          <w:rFonts w:ascii="Ebrima" w:hAnsi="Ebrima"/>
          <w:iCs/>
          <w:color w:val="231F20"/>
          <w:sz w:val="48"/>
          <w:szCs w:val="48"/>
        </w:rPr>
      </w:pPr>
    </w:p>
    <w:p w14:paraId="4281DEBB" w14:textId="77777777" w:rsidR="00173B0B" w:rsidRDefault="00173B0B" w:rsidP="00173B0B">
      <w:pPr>
        <w:spacing w:line="276" w:lineRule="auto"/>
        <w:ind w:firstLine="709"/>
        <w:rPr>
          <w:rFonts w:ascii="Ebrima" w:hAnsi="Ebrima"/>
          <w:iCs/>
          <w:color w:val="231F20"/>
          <w:sz w:val="48"/>
          <w:szCs w:val="48"/>
        </w:rPr>
      </w:pPr>
    </w:p>
    <w:p w14:paraId="0B4A86AD" w14:textId="77777777" w:rsidR="00173B0B" w:rsidRDefault="00173B0B" w:rsidP="00173B0B">
      <w:pPr>
        <w:spacing w:line="276" w:lineRule="auto"/>
        <w:ind w:firstLine="709"/>
        <w:rPr>
          <w:rFonts w:ascii="Ebrima" w:hAnsi="Ebrima"/>
          <w:iCs/>
          <w:color w:val="231F20"/>
          <w:sz w:val="48"/>
          <w:szCs w:val="48"/>
        </w:rPr>
      </w:pPr>
    </w:p>
    <w:p w14:paraId="451D4D0D" w14:textId="34E39BC5" w:rsidR="00173B0B" w:rsidRDefault="00173B0B" w:rsidP="00173B0B">
      <w:pPr>
        <w:spacing w:line="276" w:lineRule="auto"/>
        <w:ind w:firstLine="709"/>
        <w:rPr>
          <w:rFonts w:ascii="Ebrima" w:hAnsi="Ebrima"/>
          <w:iCs/>
          <w:color w:val="231F20"/>
          <w:sz w:val="48"/>
          <w:szCs w:val="48"/>
        </w:rPr>
      </w:pPr>
    </w:p>
    <w:p w14:paraId="1ADB9289" w14:textId="74914D8F" w:rsidR="00FC0029" w:rsidRDefault="00FC0029" w:rsidP="00173B0B">
      <w:pPr>
        <w:spacing w:line="276" w:lineRule="auto"/>
        <w:ind w:firstLine="709"/>
        <w:rPr>
          <w:rFonts w:ascii="Ebrima" w:hAnsi="Ebrima"/>
          <w:iCs/>
          <w:color w:val="231F20"/>
          <w:sz w:val="48"/>
          <w:szCs w:val="48"/>
        </w:rPr>
      </w:pPr>
    </w:p>
    <w:p w14:paraId="05596535" w14:textId="77777777" w:rsidR="00FC0029" w:rsidRDefault="00FC0029" w:rsidP="00173B0B">
      <w:pPr>
        <w:spacing w:line="276" w:lineRule="auto"/>
        <w:ind w:firstLine="709"/>
        <w:rPr>
          <w:rFonts w:ascii="Ebrima" w:hAnsi="Ebrima"/>
          <w:iCs/>
          <w:color w:val="231F20"/>
          <w:sz w:val="48"/>
          <w:szCs w:val="48"/>
        </w:rPr>
      </w:pPr>
    </w:p>
    <w:p w14:paraId="1021BA07" w14:textId="77777777" w:rsidR="00173B0B" w:rsidRDefault="00173B0B" w:rsidP="00173B0B">
      <w:pPr>
        <w:spacing w:line="276" w:lineRule="auto"/>
        <w:ind w:firstLine="709"/>
        <w:rPr>
          <w:rFonts w:ascii="Ebrima" w:hAnsi="Ebrima"/>
          <w:iCs/>
          <w:color w:val="231F20"/>
          <w:sz w:val="48"/>
          <w:szCs w:val="48"/>
        </w:rPr>
      </w:pPr>
    </w:p>
    <w:p w14:paraId="78EA4AE6" w14:textId="77777777" w:rsidR="00173B0B" w:rsidRDefault="00173B0B" w:rsidP="00173B0B">
      <w:pPr>
        <w:spacing w:line="276" w:lineRule="auto"/>
        <w:ind w:firstLine="709"/>
        <w:rPr>
          <w:rFonts w:ascii="Ebrima" w:hAnsi="Ebrima"/>
          <w:iCs/>
          <w:color w:val="231F20"/>
          <w:sz w:val="48"/>
          <w:szCs w:val="48"/>
        </w:rPr>
      </w:pPr>
    </w:p>
    <w:bookmarkEnd w:id="0"/>
    <w:p w14:paraId="4F4847C6" w14:textId="77777777" w:rsidR="00E207ED" w:rsidRDefault="00E207ED" w:rsidP="00E207ED">
      <w:pPr>
        <w:spacing w:line="276" w:lineRule="auto"/>
        <w:ind w:left="142" w:firstLine="709"/>
        <w:rPr>
          <w:rFonts w:ascii="Book Antiqua" w:hAnsi="Book Antiqua"/>
          <w:b/>
          <w:i/>
          <w:iCs/>
          <w:color w:val="231F20"/>
          <w:sz w:val="44"/>
          <w:szCs w:val="32"/>
        </w:rPr>
      </w:pPr>
    </w:p>
    <w:p w14:paraId="2C3D666B" w14:textId="77777777" w:rsidR="00FC0029" w:rsidRPr="002429BE" w:rsidRDefault="00FC0029" w:rsidP="00FC0029">
      <w:pPr>
        <w:spacing w:line="276" w:lineRule="auto"/>
        <w:ind w:left="142" w:firstLine="709"/>
        <w:rPr>
          <w:rFonts w:ascii="Book Antiqua" w:hAnsi="Book Antiqua"/>
          <w:sz w:val="32"/>
          <w:szCs w:val="32"/>
        </w:rPr>
      </w:pPr>
      <w:bookmarkStart w:id="2" w:name="_Hlk112664519"/>
      <w:bookmarkEnd w:id="1"/>
      <w:r w:rsidRPr="00B4601A">
        <w:rPr>
          <w:rFonts w:ascii="Book Antiqua" w:hAnsi="Book Antiqua"/>
          <w:b/>
          <w:i/>
          <w:iCs/>
          <w:color w:val="231F20"/>
          <w:sz w:val="48"/>
          <w:szCs w:val="48"/>
        </w:rPr>
        <w:t>N</w:t>
      </w:r>
      <w:r w:rsidRPr="002429BE">
        <w:rPr>
          <w:rFonts w:ascii="Book Antiqua" w:hAnsi="Book Antiqua"/>
          <w:iCs/>
          <w:color w:val="231F20"/>
          <w:sz w:val="32"/>
          <w:szCs w:val="32"/>
        </w:rPr>
        <w:t xml:space="preserve">os complace </w:t>
      </w:r>
      <w:proofErr w:type="gramStart"/>
      <w:r w:rsidRPr="002429BE">
        <w:rPr>
          <w:rFonts w:ascii="Book Antiqua" w:hAnsi="Book Antiqua"/>
          <w:iCs/>
          <w:color w:val="231F20"/>
          <w:sz w:val="32"/>
          <w:szCs w:val="32"/>
        </w:rPr>
        <w:t>darles</w:t>
      </w:r>
      <w:proofErr w:type="gramEnd"/>
      <w:r w:rsidRPr="002429BE">
        <w:rPr>
          <w:rFonts w:ascii="Book Antiqua" w:hAnsi="Book Antiqua"/>
          <w:iCs/>
          <w:color w:val="231F20"/>
          <w:sz w:val="32"/>
          <w:szCs w:val="32"/>
        </w:rPr>
        <w:t xml:space="preserve"> la bienvenida al tercer concierto del </w:t>
      </w:r>
      <w:r w:rsidRPr="002429BE">
        <w:rPr>
          <w:rFonts w:ascii="Book Antiqua" w:hAnsi="Book Antiqua"/>
          <w:color w:val="231F20"/>
          <w:w w:val="105"/>
          <w:sz w:val="32"/>
          <w:szCs w:val="32"/>
        </w:rPr>
        <w:t>Ciclo de Música de Cámara de la Temporada Musical 2022 que, como viene siendo habitual, acoge el Salón de Columnas de este Palacio Real. El ciclo</w:t>
      </w:r>
      <w:r>
        <w:rPr>
          <w:rFonts w:ascii="Book Antiqua" w:hAnsi="Book Antiqua"/>
          <w:color w:val="231F20"/>
          <w:w w:val="105"/>
          <w:sz w:val="32"/>
          <w:szCs w:val="32"/>
        </w:rPr>
        <w:t xml:space="preserve"> </w:t>
      </w:r>
      <w:r w:rsidRPr="002429BE">
        <w:rPr>
          <w:rFonts w:ascii="Book Antiqua" w:hAnsi="Book Antiqua"/>
          <w:color w:val="231F20"/>
          <w:w w:val="105"/>
          <w:sz w:val="32"/>
          <w:szCs w:val="32"/>
        </w:rPr>
        <w:t>cuenta con la Presidencia de Honor de Sus Majestades los Reye</w:t>
      </w:r>
      <w:r>
        <w:rPr>
          <w:rFonts w:ascii="Book Antiqua" w:hAnsi="Book Antiqua"/>
          <w:color w:val="231F20"/>
          <w:w w:val="105"/>
          <w:sz w:val="32"/>
          <w:szCs w:val="32"/>
        </w:rPr>
        <w:t>s y su objetivo, desde que lo inauguramos hace ya varias décadas, es poner en valor la extraordinaria colección de Stradivarius del Palacio Real. Este año conmemoramos el 250 aniversario de la llegada del cuarteto palatino a las Colecciones Reales, por lo que el ciclo cobra una relevancia especial.</w:t>
      </w:r>
    </w:p>
    <w:p w14:paraId="4A8EEB17" w14:textId="77777777" w:rsidR="00FC0029" w:rsidRPr="002429BE" w:rsidRDefault="00FC0029" w:rsidP="00FC0029">
      <w:pPr>
        <w:pStyle w:val="Textoindependiente"/>
        <w:spacing w:before="230" w:line="276" w:lineRule="auto"/>
        <w:ind w:left="120"/>
        <w:jc w:val="both"/>
        <w:rPr>
          <w:rFonts w:ascii="Book Antiqua" w:hAnsi="Book Antiqua"/>
          <w:color w:val="231F20"/>
          <w:w w:val="105"/>
        </w:rPr>
      </w:pPr>
      <w:r>
        <w:rPr>
          <w:rFonts w:ascii="Book Antiqua" w:hAnsi="Book Antiqua"/>
          <w:color w:val="231F20"/>
          <w:w w:val="105"/>
        </w:rPr>
        <w:t xml:space="preserve">El programa de hoy también es especial: </w:t>
      </w:r>
      <w:r w:rsidRPr="002429BE">
        <w:rPr>
          <w:rFonts w:ascii="Book Antiqua" w:hAnsi="Book Antiqua"/>
          <w:i/>
          <w:iCs/>
          <w:color w:val="231F20"/>
          <w:w w:val="105"/>
        </w:rPr>
        <w:t>Las siete últimas palabras de Cristo en la Cruz</w:t>
      </w:r>
      <w:r>
        <w:rPr>
          <w:rFonts w:ascii="Book Antiqua" w:hAnsi="Book Antiqua"/>
          <w:i/>
          <w:iCs/>
          <w:color w:val="231F20"/>
          <w:w w:val="105"/>
        </w:rPr>
        <w:t xml:space="preserve">. </w:t>
      </w:r>
      <w:r>
        <w:rPr>
          <w:rFonts w:ascii="Book Antiqua" w:hAnsi="Book Antiqua"/>
          <w:color w:val="231F20"/>
          <w:w w:val="105"/>
        </w:rPr>
        <w:t xml:space="preserve">El </w:t>
      </w:r>
      <w:r w:rsidRPr="002429BE">
        <w:rPr>
          <w:rFonts w:ascii="Book Antiqua" w:hAnsi="Book Antiqua"/>
          <w:color w:val="231F20"/>
          <w:w w:val="105"/>
        </w:rPr>
        <w:t xml:space="preserve">título hace referencia a las siete últimas frases pronunciadas por Jesús durante </w:t>
      </w:r>
      <w:r>
        <w:rPr>
          <w:rFonts w:ascii="Book Antiqua" w:hAnsi="Book Antiqua"/>
          <w:color w:val="231F20"/>
          <w:w w:val="105"/>
        </w:rPr>
        <w:t>su</w:t>
      </w:r>
      <w:r w:rsidRPr="002429BE">
        <w:rPr>
          <w:rFonts w:ascii="Book Antiqua" w:hAnsi="Book Antiqua"/>
          <w:color w:val="231F20"/>
          <w:w w:val="105"/>
        </w:rPr>
        <w:t xml:space="preserve"> </w:t>
      </w:r>
      <w:r>
        <w:rPr>
          <w:rFonts w:ascii="Book Antiqua" w:hAnsi="Book Antiqua"/>
          <w:color w:val="231F20"/>
          <w:w w:val="105"/>
        </w:rPr>
        <w:t>c</w:t>
      </w:r>
      <w:r w:rsidRPr="002429BE">
        <w:rPr>
          <w:rFonts w:ascii="Book Antiqua" w:hAnsi="Book Antiqua"/>
          <w:color w:val="231F20"/>
          <w:w w:val="105"/>
        </w:rPr>
        <w:t>rucifixión</w:t>
      </w:r>
      <w:r>
        <w:rPr>
          <w:rFonts w:ascii="Book Antiqua" w:hAnsi="Book Antiqua"/>
          <w:color w:val="231F20"/>
          <w:w w:val="105"/>
        </w:rPr>
        <w:t>, de acuerdo con el relato de los evangelistas</w:t>
      </w:r>
      <w:r w:rsidRPr="002429BE">
        <w:rPr>
          <w:rFonts w:ascii="Book Antiqua" w:hAnsi="Book Antiqua"/>
          <w:color w:val="231F20"/>
          <w:w w:val="105"/>
        </w:rPr>
        <w:t>. E</w:t>
      </w:r>
      <w:r>
        <w:rPr>
          <w:rFonts w:ascii="Book Antiqua" w:hAnsi="Book Antiqua"/>
          <w:color w:val="231F20"/>
          <w:w w:val="105"/>
        </w:rPr>
        <w:t xml:space="preserve">l </w:t>
      </w:r>
      <w:r w:rsidRPr="002429BE">
        <w:rPr>
          <w:rFonts w:ascii="Book Antiqua" w:hAnsi="Book Antiqua"/>
          <w:color w:val="231F20"/>
          <w:w w:val="105"/>
        </w:rPr>
        <w:t>texto</w:t>
      </w:r>
      <w:r>
        <w:rPr>
          <w:rFonts w:ascii="Book Antiqua" w:hAnsi="Book Antiqua"/>
          <w:color w:val="231F20"/>
          <w:w w:val="105"/>
        </w:rPr>
        <w:t xml:space="preserve"> ha sido musicado a lo </w:t>
      </w:r>
      <w:r w:rsidRPr="002429BE">
        <w:rPr>
          <w:rFonts w:ascii="Book Antiqua" w:hAnsi="Book Antiqua"/>
          <w:color w:val="231F20"/>
          <w:w w:val="105"/>
        </w:rPr>
        <w:t>largo de la historia por innumerables compositores</w:t>
      </w:r>
      <w:r>
        <w:rPr>
          <w:rFonts w:ascii="Book Antiqua" w:hAnsi="Book Antiqua"/>
          <w:color w:val="231F20"/>
          <w:w w:val="105"/>
        </w:rPr>
        <w:t xml:space="preserve">. Hoy vamos a escuchar la versión </w:t>
      </w:r>
      <w:r w:rsidRPr="002429BE">
        <w:rPr>
          <w:rFonts w:ascii="Book Antiqua" w:hAnsi="Book Antiqua"/>
          <w:color w:val="231F20"/>
          <w:w w:val="105"/>
        </w:rPr>
        <w:t xml:space="preserve">escrita por Francisco Asenjo Barbieri </w:t>
      </w:r>
      <w:r>
        <w:rPr>
          <w:rFonts w:ascii="Book Antiqua" w:hAnsi="Book Antiqua"/>
          <w:color w:val="231F20"/>
          <w:w w:val="105"/>
        </w:rPr>
        <w:t>para cuarteto de cuerda y flauta a partir de</w:t>
      </w:r>
      <w:r w:rsidRPr="002429BE">
        <w:rPr>
          <w:rFonts w:ascii="Book Antiqua" w:hAnsi="Book Antiqua"/>
          <w:color w:val="231F20"/>
          <w:w w:val="105"/>
        </w:rPr>
        <w:t xml:space="preserve"> la gran obra que Joseph Haydn estrenó en Cádiz en 1787. </w:t>
      </w:r>
      <w:r>
        <w:rPr>
          <w:rFonts w:ascii="Book Antiqua" w:hAnsi="Book Antiqua"/>
          <w:color w:val="231F20"/>
          <w:w w:val="105"/>
        </w:rPr>
        <w:t xml:space="preserve">El excepcional sonido del cuarteto palatino en manos de La Spagna, la también excepcional voz </w:t>
      </w:r>
      <w:r w:rsidRPr="002429BE">
        <w:rPr>
          <w:rFonts w:ascii="Book Antiqua" w:hAnsi="Book Antiqua"/>
          <w:color w:val="231F20"/>
          <w:w w:val="105"/>
        </w:rPr>
        <w:t xml:space="preserve">del actor José Luis Gómez </w:t>
      </w:r>
      <w:r>
        <w:rPr>
          <w:rFonts w:ascii="Book Antiqua" w:hAnsi="Book Antiqua"/>
          <w:color w:val="231F20"/>
          <w:w w:val="105"/>
        </w:rPr>
        <w:t xml:space="preserve">y la interpretación del </w:t>
      </w:r>
      <w:r w:rsidRPr="002429BE">
        <w:rPr>
          <w:rFonts w:ascii="Book Antiqua" w:hAnsi="Book Antiqua"/>
          <w:color w:val="231F20"/>
          <w:w w:val="105"/>
        </w:rPr>
        <w:t xml:space="preserve">flautista Rafael </w:t>
      </w:r>
      <w:proofErr w:type="spellStart"/>
      <w:r w:rsidRPr="002429BE">
        <w:rPr>
          <w:rFonts w:ascii="Book Antiqua" w:hAnsi="Book Antiqua"/>
          <w:color w:val="231F20"/>
          <w:w w:val="105"/>
        </w:rPr>
        <w:t>Ruibérriz</w:t>
      </w:r>
      <w:proofErr w:type="spellEnd"/>
      <w:r w:rsidRPr="002429BE">
        <w:rPr>
          <w:rFonts w:ascii="Book Antiqua" w:hAnsi="Book Antiqua"/>
          <w:color w:val="231F20"/>
          <w:w w:val="105"/>
        </w:rPr>
        <w:t xml:space="preserve"> harán de este concierto una </w:t>
      </w:r>
      <w:r>
        <w:rPr>
          <w:rFonts w:ascii="Book Antiqua" w:hAnsi="Book Antiqua"/>
          <w:color w:val="231F20"/>
          <w:w w:val="105"/>
        </w:rPr>
        <w:t>ocasión única.</w:t>
      </w:r>
    </w:p>
    <w:p w14:paraId="67DDB17D" w14:textId="77777777" w:rsidR="00FC0029" w:rsidRDefault="00FC0029" w:rsidP="00FC0029">
      <w:pPr>
        <w:pStyle w:val="Textoindependiente"/>
        <w:spacing w:before="230" w:line="276" w:lineRule="auto"/>
        <w:jc w:val="both"/>
        <w:rPr>
          <w:rFonts w:ascii="Book Antiqua" w:hAnsi="Book Antiqua"/>
          <w:color w:val="231F20"/>
          <w:w w:val="105"/>
        </w:rPr>
      </w:pPr>
      <w:r w:rsidRPr="002429BE">
        <w:rPr>
          <w:rFonts w:ascii="Book Antiqua" w:hAnsi="Book Antiqua"/>
          <w:color w:val="231F20"/>
          <w:w w:val="105"/>
        </w:rPr>
        <w:t xml:space="preserve">La </w:t>
      </w:r>
      <w:r>
        <w:rPr>
          <w:rFonts w:ascii="Book Antiqua" w:hAnsi="Book Antiqua"/>
          <w:color w:val="231F20"/>
          <w:w w:val="105"/>
        </w:rPr>
        <w:t>magnífica</w:t>
      </w:r>
      <w:r w:rsidRPr="002429BE">
        <w:rPr>
          <w:rFonts w:ascii="Book Antiqua" w:hAnsi="Book Antiqua"/>
          <w:color w:val="231F20"/>
          <w:w w:val="105"/>
        </w:rPr>
        <w:t xml:space="preserve"> labor de conservación y custodia llevada a cabo por Patrimonio Nacional </w:t>
      </w:r>
      <w:r>
        <w:rPr>
          <w:rFonts w:ascii="Book Antiqua" w:hAnsi="Book Antiqua"/>
          <w:color w:val="231F20"/>
          <w:w w:val="105"/>
        </w:rPr>
        <w:t xml:space="preserve">hace posible seguir difundiendo </w:t>
      </w:r>
      <w:r w:rsidRPr="002429BE">
        <w:rPr>
          <w:rFonts w:ascii="Book Antiqua" w:hAnsi="Book Antiqua"/>
          <w:color w:val="231F20"/>
          <w:w w:val="105"/>
        </w:rPr>
        <w:t xml:space="preserve">nuestro legado histórico y cultural. </w:t>
      </w:r>
      <w:r>
        <w:rPr>
          <w:rFonts w:ascii="Book Antiqua" w:hAnsi="Book Antiqua"/>
          <w:color w:val="231F20"/>
          <w:w w:val="105"/>
        </w:rPr>
        <w:t xml:space="preserve">Hoy podemos disfrutar del Cuarteto Palatino no sólo como una </w:t>
      </w:r>
    </w:p>
    <w:p w14:paraId="3EEEE3F9" w14:textId="77777777" w:rsidR="00FC0029" w:rsidRDefault="00FC0029" w:rsidP="00FC0029">
      <w:pPr>
        <w:pStyle w:val="Textoindependiente"/>
        <w:spacing w:before="230" w:line="276" w:lineRule="auto"/>
        <w:jc w:val="both"/>
        <w:rPr>
          <w:rFonts w:ascii="Book Antiqua" w:hAnsi="Book Antiqua"/>
          <w:color w:val="231F20"/>
          <w:w w:val="105"/>
        </w:rPr>
      </w:pPr>
    </w:p>
    <w:p w14:paraId="6DAC9FF2" w14:textId="77777777" w:rsidR="00FC0029" w:rsidRDefault="00FC0029" w:rsidP="00FC0029">
      <w:pPr>
        <w:pStyle w:val="Textoindependiente"/>
        <w:spacing w:before="230" w:line="276" w:lineRule="auto"/>
        <w:jc w:val="both"/>
        <w:rPr>
          <w:rFonts w:ascii="Book Antiqua" w:hAnsi="Book Antiqua"/>
          <w:color w:val="231F20"/>
          <w:w w:val="105"/>
        </w:rPr>
      </w:pPr>
    </w:p>
    <w:p w14:paraId="3801DCBD" w14:textId="77777777" w:rsidR="00FC0029" w:rsidRDefault="00FC0029" w:rsidP="00FC0029">
      <w:pPr>
        <w:pStyle w:val="Textoindependiente"/>
        <w:spacing w:before="230" w:line="276" w:lineRule="auto"/>
        <w:rPr>
          <w:rFonts w:ascii="Book Antiqua" w:hAnsi="Book Antiqua"/>
          <w:color w:val="231F20"/>
          <w:w w:val="105"/>
        </w:rPr>
      </w:pPr>
    </w:p>
    <w:p w14:paraId="1280F49D" w14:textId="6FE825DF" w:rsidR="00FC0029" w:rsidRDefault="00FC0029" w:rsidP="00FC0029">
      <w:pPr>
        <w:pStyle w:val="Textoindependiente"/>
        <w:spacing w:before="230" w:line="276" w:lineRule="auto"/>
        <w:rPr>
          <w:rFonts w:ascii="Book Antiqua" w:hAnsi="Book Antiqua"/>
          <w:color w:val="231F20"/>
          <w:w w:val="105"/>
        </w:rPr>
      </w:pPr>
      <w:r>
        <w:rPr>
          <w:rFonts w:ascii="Book Antiqua" w:hAnsi="Book Antiqua"/>
          <w:color w:val="231F20"/>
          <w:w w:val="105"/>
        </w:rPr>
        <w:t xml:space="preserve">joya bella y valiosa protegida dentro de una vitrina. Hoy podemos </w:t>
      </w:r>
      <w:proofErr w:type="gramStart"/>
      <w:r>
        <w:rPr>
          <w:rFonts w:ascii="Book Antiqua" w:hAnsi="Book Antiqua"/>
          <w:color w:val="231F20"/>
          <w:w w:val="105"/>
        </w:rPr>
        <w:t>disfrutar  también</w:t>
      </w:r>
      <w:proofErr w:type="gramEnd"/>
      <w:r>
        <w:rPr>
          <w:rFonts w:ascii="Book Antiqua" w:hAnsi="Book Antiqua"/>
          <w:color w:val="231F20"/>
          <w:w w:val="105"/>
        </w:rPr>
        <w:t xml:space="preserve"> de ese bien intangible que es su excepcional sonido. </w:t>
      </w:r>
    </w:p>
    <w:p w14:paraId="7834DB83" w14:textId="77777777" w:rsidR="00FC0029" w:rsidRDefault="00FC0029" w:rsidP="00FC0029">
      <w:pPr>
        <w:pStyle w:val="Textoindependiente"/>
        <w:spacing w:before="230" w:line="276" w:lineRule="auto"/>
        <w:rPr>
          <w:rFonts w:ascii="Book Antiqua" w:hAnsi="Book Antiqua"/>
          <w:color w:val="231F20"/>
          <w:w w:val="105"/>
        </w:rPr>
      </w:pPr>
      <w:r>
        <w:rPr>
          <w:rFonts w:ascii="Book Antiqua" w:hAnsi="Book Antiqua"/>
          <w:color w:val="231F20"/>
          <w:w w:val="105"/>
        </w:rPr>
        <w:t xml:space="preserve">Gracias por acompañarnos en esta velada. </w:t>
      </w:r>
    </w:p>
    <w:p w14:paraId="1ED61E70" w14:textId="77777777" w:rsidR="00FC0029" w:rsidRPr="002429BE" w:rsidRDefault="00FC0029" w:rsidP="00FC0029">
      <w:pPr>
        <w:pStyle w:val="Textoindependiente"/>
        <w:spacing w:before="230" w:line="276" w:lineRule="auto"/>
        <w:jc w:val="both"/>
        <w:rPr>
          <w:rFonts w:ascii="Book Antiqua" w:hAnsi="Book Antiqua"/>
          <w:color w:val="231F20"/>
          <w:w w:val="105"/>
          <w:sz w:val="28"/>
          <w:szCs w:val="28"/>
        </w:rPr>
      </w:pPr>
    </w:p>
    <w:p w14:paraId="175A6D41" w14:textId="77777777" w:rsidR="00FC0029" w:rsidRPr="002429BE" w:rsidRDefault="00FC0029" w:rsidP="00FC0029">
      <w:pPr>
        <w:pStyle w:val="Textoindependiente"/>
        <w:spacing w:line="276" w:lineRule="auto"/>
        <w:ind w:left="120" w:firstLine="478"/>
        <w:jc w:val="right"/>
        <w:rPr>
          <w:rFonts w:ascii="Book Antiqua" w:hAnsi="Book Antiqua"/>
          <w:color w:val="231F20"/>
          <w:w w:val="105"/>
          <w:sz w:val="28"/>
          <w:szCs w:val="28"/>
        </w:rPr>
      </w:pPr>
      <w:r w:rsidRPr="002429BE">
        <w:rPr>
          <w:rFonts w:ascii="Book Antiqua" w:hAnsi="Book Antiqua"/>
          <w:color w:val="231F20"/>
          <w:w w:val="105"/>
          <w:sz w:val="28"/>
          <w:szCs w:val="28"/>
        </w:rPr>
        <w:t>ANA DE LA CUEVA FERNÁNDEZ</w:t>
      </w:r>
    </w:p>
    <w:p w14:paraId="031E23CB" w14:textId="77777777" w:rsidR="00FC0029" w:rsidRPr="002429BE" w:rsidRDefault="00FC0029" w:rsidP="00FC0029">
      <w:pPr>
        <w:pStyle w:val="Textoindependiente"/>
        <w:spacing w:line="276" w:lineRule="auto"/>
        <w:ind w:left="120" w:firstLine="478"/>
        <w:jc w:val="right"/>
        <w:rPr>
          <w:rFonts w:ascii="Book Antiqua" w:hAnsi="Book Antiqua"/>
          <w:color w:val="231F20"/>
          <w:w w:val="105"/>
          <w:sz w:val="28"/>
          <w:szCs w:val="28"/>
        </w:rPr>
      </w:pPr>
      <w:r w:rsidRPr="002429BE">
        <w:rPr>
          <w:rFonts w:ascii="Book Antiqua" w:hAnsi="Book Antiqua"/>
          <w:color w:val="231F20"/>
          <w:w w:val="105"/>
          <w:sz w:val="28"/>
          <w:szCs w:val="28"/>
        </w:rPr>
        <w:t xml:space="preserve">Presidenta del Consejo de Administración </w:t>
      </w:r>
    </w:p>
    <w:p w14:paraId="364FD9AB" w14:textId="77777777" w:rsidR="00FC0029" w:rsidRPr="002429BE" w:rsidRDefault="00FC0029" w:rsidP="00FC0029">
      <w:pPr>
        <w:pStyle w:val="Textoindependiente"/>
        <w:spacing w:line="276" w:lineRule="auto"/>
        <w:ind w:left="120" w:firstLine="478"/>
        <w:jc w:val="right"/>
        <w:rPr>
          <w:rFonts w:ascii="Book Antiqua" w:hAnsi="Book Antiqua"/>
          <w:color w:val="231F20"/>
          <w:w w:val="105"/>
          <w:sz w:val="28"/>
          <w:szCs w:val="28"/>
        </w:rPr>
      </w:pPr>
      <w:r w:rsidRPr="002429BE">
        <w:rPr>
          <w:rFonts w:ascii="Book Antiqua" w:hAnsi="Book Antiqua"/>
          <w:color w:val="231F20"/>
          <w:w w:val="105"/>
          <w:sz w:val="28"/>
          <w:szCs w:val="28"/>
        </w:rPr>
        <w:t>de Patrimonio Nacional</w:t>
      </w:r>
    </w:p>
    <w:p w14:paraId="305E546F" w14:textId="77777777" w:rsidR="00FC0029" w:rsidRPr="002429BE" w:rsidRDefault="00FC0029" w:rsidP="00FC0029">
      <w:pPr>
        <w:rPr>
          <w:rFonts w:ascii="Ebrima" w:hAnsi="Ebrima"/>
        </w:rPr>
      </w:pPr>
    </w:p>
    <w:bookmarkEnd w:id="2"/>
    <w:p w14:paraId="2DD9F29A" w14:textId="77777777" w:rsidR="00FC0029" w:rsidRDefault="00FC0029" w:rsidP="00FC0029">
      <w:r>
        <w:br w:type="page"/>
      </w:r>
    </w:p>
    <w:p w14:paraId="1D3CD457" w14:textId="77777777" w:rsidR="00FC0029" w:rsidRPr="00C5089D" w:rsidRDefault="00FC0029" w:rsidP="00FC0029">
      <w:pPr>
        <w:spacing w:before="0" w:after="0" w:line="240" w:lineRule="auto"/>
        <w:rPr>
          <w:rFonts w:ascii="Book Antiqua" w:hAnsi="Book Antiqua"/>
          <w:b/>
          <w:smallCaps/>
          <w:sz w:val="36"/>
          <w:szCs w:val="36"/>
        </w:rPr>
      </w:pPr>
      <w:bookmarkStart w:id="3" w:name="_Hlk112665675"/>
      <w:r w:rsidRPr="00C5089D">
        <w:rPr>
          <w:rFonts w:ascii="Book Antiqua" w:hAnsi="Book Antiqua"/>
          <w:b/>
          <w:smallCaps/>
          <w:sz w:val="36"/>
          <w:szCs w:val="36"/>
        </w:rPr>
        <w:lastRenderedPageBreak/>
        <w:t>NOTAS AL PROGRAMA</w:t>
      </w:r>
    </w:p>
    <w:p w14:paraId="41AAD1A4" w14:textId="77777777" w:rsidR="00FC0029" w:rsidRDefault="00FC0029" w:rsidP="00FC0029">
      <w:pPr>
        <w:pStyle w:val="Cuerpo"/>
        <w:widowControl w:val="0"/>
        <w:tabs>
          <w:tab w:val="left" w:pos="709"/>
          <w:tab w:val="left" w:pos="1418"/>
          <w:tab w:val="left" w:pos="2127"/>
          <w:tab w:val="left" w:pos="2836"/>
          <w:tab w:val="left" w:pos="3545"/>
          <w:tab w:val="left" w:pos="4254"/>
          <w:tab w:val="left" w:pos="4963"/>
          <w:tab w:val="left" w:pos="5672"/>
        </w:tabs>
        <w:suppressAutoHyphens/>
        <w:spacing w:line="276" w:lineRule="auto"/>
        <w:jc w:val="both"/>
        <w:rPr>
          <w:rFonts w:ascii="Book Antiqua" w:hAnsi="Book Antiqua" w:cs="Times New Roman"/>
          <w:b w:val="0"/>
          <w:bCs w:val="0"/>
          <w:kern w:val="1"/>
          <w:sz w:val="32"/>
          <w:szCs w:val="32"/>
        </w:rPr>
      </w:pPr>
    </w:p>
    <w:p w14:paraId="513957B8" w14:textId="77777777" w:rsidR="00FC0029" w:rsidRPr="00884463" w:rsidRDefault="00FC0029" w:rsidP="00FC0029">
      <w:pPr>
        <w:pStyle w:val="Cuerpo"/>
        <w:widowControl w:val="0"/>
        <w:tabs>
          <w:tab w:val="left" w:pos="709"/>
          <w:tab w:val="left" w:pos="1418"/>
          <w:tab w:val="left" w:pos="2127"/>
          <w:tab w:val="left" w:pos="2836"/>
          <w:tab w:val="left" w:pos="3545"/>
          <w:tab w:val="left" w:pos="4254"/>
          <w:tab w:val="left" w:pos="4963"/>
          <w:tab w:val="left" w:pos="5672"/>
        </w:tabs>
        <w:suppressAutoHyphens/>
        <w:spacing w:line="276" w:lineRule="auto"/>
        <w:jc w:val="both"/>
        <w:rPr>
          <w:rFonts w:ascii="Book Antiqua" w:eastAsia="Baskerville" w:hAnsi="Book Antiqua" w:cs="Times New Roman"/>
          <w:b w:val="0"/>
          <w:bCs w:val="0"/>
          <w:kern w:val="1"/>
          <w:sz w:val="32"/>
          <w:szCs w:val="32"/>
        </w:rPr>
      </w:pPr>
      <w:r>
        <w:rPr>
          <w:rFonts w:ascii="Book Antiqua" w:hAnsi="Book Antiqua" w:cs="Times New Roman"/>
          <w:b w:val="0"/>
          <w:bCs w:val="0"/>
          <w:kern w:val="1"/>
          <w:sz w:val="32"/>
          <w:szCs w:val="32"/>
        </w:rPr>
        <w:t>“</w:t>
      </w:r>
      <w:r w:rsidRPr="00884463">
        <w:rPr>
          <w:rFonts w:ascii="Book Antiqua" w:hAnsi="Book Antiqua" w:cs="Times New Roman"/>
          <w:b w:val="0"/>
          <w:bCs w:val="0"/>
          <w:kern w:val="1"/>
          <w:sz w:val="32"/>
          <w:szCs w:val="32"/>
        </w:rPr>
        <w:t>Hace unos quince años me encargó un canónigo de la Catedral de Cádiz una obra instrumental sobre las siete frases pronunciadas por Jesús en la Cruz. Durante la Cuaresma era costumbre representar un oratorio en la Catedral de Cádiz, y para dar mayor realce al espectáculo contribuían los no pocos aditamentos y adornos. Se velaban, por ejemplo, las paredes, las vidrieras y las columnas de la iglesia con paños negros, y sólo la gran lámpara en el centro del templo iluminaba las sagradas tinieblas. A mediodía se cerraban todas las puertas y daba comienzo la música. Tras un preludio apropiado, el obispo subía al púlpito, pronunciaba una de las siete frases y formulaba una meditación sobre ellas para descender después y postrarse delante del altar. Esta pausa era colmada por la música. Luego el obispo volvía a subir al púlpito y volvía a bajar por segunda, tercera, cuarta vez, mientras la orquesta sonaba en los sucesivos intervalos entre los breves discursos del prelado. Mi composición debía adaptarse a este ritual. No era tarea fácil ejecutar siete adagios, uno tras otro y cada uno de diez minutos de duración, sin fatigar a los oyentes.”</w:t>
      </w:r>
    </w:p>
    <w:p w14:paraId="1FE71133" w14:textId="77777777" w:rsidR="00FC0029" w:rsidRPr="00884463" w:rsidRDefault="00FC0029" w:rsidP="00FC0029">
      <w:pPr>
        <w:pStyle w:val="Cuerpo"/>
        <w:widowControl w:val="0"/>
        <w:tabs>
          <w:tab w:val="left" w:pos="709"/>
          <w:tab w:val="left" w:pos="1418"/>
          <w:tab w:val="left" w:pos="2127"/>
          <w:tab w:val="left" w:pos="2836"/>
          <w:tab w:val="left" w:pos="3545"/>
          <w:tab w:val="left" w:pos="4254"/>
          <w:tab w:val="left" w:pos="4963"/>
          <w:tab w:val="left" w:pos="5672"/>
        </w:tabs>
        <w:suppressAutoHyphens/>
        <w:spacing w:before="240" w:line="276" w:lineRule="auto"/>
        <w:jc w:val="both"/>
        <w:rPr>
          <w:rFonts w:ascii="Book Antiqua" w:eastAsia="Baskerville" w:hAnsi="Book Antiqua" w:cs="Times New Roman"/>
          <w:b w:val="0"/>
          <w:bCs w:val="0"/>
          <w:kern w:val="1"/>
          <w:sz w:val="32"/>
          <w:szCs w:val="32"/>
        </w:rPr>
      </w:pPr>
      <w:r w:rsidRPr="00884463">
        <w:rPr>
          <w:rFonts w:ascii="Book Antiqua" w:hAnsi="Book Antiqua" w:cs="Times New Roman"/>
          <w:b w:val="0"/>
          <w:bCs w:val="0"/>
          <w:kern w:val="1"/>
          <w:sz w:val="32"/>
          <w:szCs w:val="32"/>
        </w:rPr>
        <w:t xml:space="preserve">Con estas palabras describió el propio Joseph Haydn el estreno de </w:t>
      </w:r>
      <w:r w:rsidRPr="00884463">
        <w:rPr>
          <w:rStyle w:val="Ninguno"/>
          <w:rFonts w:ascii="Book Antiqua" w:hAnsi="Book Antiqua" w:cs="Times New Roman"/>
          <w:b w:val="0"/>
          <w:bCs w:val="0"/>
          <w:i/>
          <w:iCs/>
          <w:kern w:val="1"/>
          <w:sz w:val="32"/>
          <w:szCs w:val="32"/>
        </w:rPr>
        <w:t>Las siete palabras de Cristo en la Cruz</w:t>
      </w:r>
      <w:r w:rsidRPr="00884463">
        <w:rPr>
          <w:rFonts w:ascii="Book Antiqua" w:hAnsi="Book Antiqua" w:cs="Times New Roman"/>
          <w:b w:val="0"/>
          <w:bCs w:val="0"/>
          <w:kern w:val="1"/>
          <w:sz w:val="32"/>
          <w:szCs w:val="32"/>
        </w:rPr>
        <w:t xml:space="preserve">. Aunque en realidad este relato está lleno de inexactitudes, resulta muy interesante conocer la atmósfera para la que Haydn concibió la obra. No son pocos los datos que desconocemos acerca de su encargo, pero los estudiosos parecen estar de acuerdo en situarlo no en la catedral, sino en el Oratorio de la Santa Cueva, por mediación de don Francisco de Paula María de </w:t>
      </w:r>
      <w:proofErr w:type="spellStart"/>
      <w:r w:rsidRPr="00884463">
        <w:rPr>
          <w:rFonts w:ascii="Book Antiqua" w:hAnsi="Book Antiqua" w:cs="Times New Roman"/>
          <w:b w:val="0"/>
          <w:bCs w:val="0"/>
          <w:kern w:val="1"/>
          <w:sz w:val="32"/>
          <w:szCs w:val="32"/>
        </w:rPr>
        <w:t>Micón</w:t>
      </w:r>
      <w:proofErr w:type="spellEnd"/>
      <w:r w:rsidRPr="00884463">
        <w:rPr>
          <w:rFonts w:ascii="Book Antiqua" w:hAnsi="Book Antiqua" w:cs="Times New Roman"/>
          <w:b w:val="0"/>
          <w:bCs w:val="0"/>
          <w:kern w:val="1"/>
          <w:sz w:val="32"/>
          <w:szCs w:val="32"/>
        </w:rPr>
        <w:t xml:space="preserve">, marqués de Méritos. Vivía el Cádiz de aquellos años sumergido en el espíritu de la Ilustración, situándose, en muchos aspectos, a la vanguardia cultural de España. Eran además tiempos de </w:t>
      </w:r>
      <w:r w:rsidRPr="00884463">
        <w:rPr>
          <w:rFonts w:ascii="Book Antiqua" w:hAnsi="Book Antiqua" w:cs="Times New Roman"/>
          <w:b w:val="0"/>
          <w:bCs w:val="0"/>
          <w:kern w:val="1"/>
          <w:sz w:val="32"/>
          <w:szCs w:val="32"/>
        </w:rPr>
        <w:lastRenderedPageBreak/>
        <w:t xml:space="preserve">prosperidad económica dentro de la ciudad, que era puerto a las Américas. Buena prueba de ello es el enorme patrimonio artístico que la ciudad conserva de aquel entonces. Sin ir más lejos, la capilla de la Santa Cueva, donde se estrenó </w:t>
      </w:r>
      <w:r w:rsidRPr="00884463">
        <w:rPr>
          <w:rStyle w:val="Ninguno"/>
          <w:rFonts w:ascii="Book Antiqua" w:hAnsi="Book Antiqua" w:cs="Times New Roman"/>
          <w:b w:val="0"/>
          <w:bCs w:val="0"/>
          <w:i/>
          <w:iCs/>
          <w:kern w:val="1"/>
          <w:sz w:val="32"/>
          <w:szCs w:val="32"/>
        </w:rPr>
        <w:t>Las siete palabras</w:t>
      </w:r>
      <w:r w:rsidRPr="00884463">
        <w:rPr>
          <w:rFonts w:ascii="Book Antiqua" w:hAnsi="Book Antiqua" w:cs="Times New Roman"/>
          <w:b w:val="0"/>
          <w:bCs w:val="0"/>
          <w:kern w:val="1"/>
          <w:sz w:val="32"/>
          <w:szCs w:val="32"/>
        </w:rPr>
        <w:t xml:space="preserve"> de Haydn, fue encargada al más famoso arquitecto de la ciudad, Torcuato Benjumea, y decorada nada menos que</w:t>
      </w:r>
      <w:r>
        <w:rPr>
          <w:rFonts w:ascii="Book Antiqua" w:hAnsi="Book Antiqua" w:cs="Times New Roman"/>
          <w:b w:val="0"/>
          <w:bCs w:val="0"/>
          <w:kern w:val="1"/>
          <w:sz w:val="32"/>
          <w:szCs w:val="32"/>
        </w:rPr>
        <w:t>, entre otros,</w:t>
      </w:r>
      <w:r w:rsidRPr="00884463">
        <w:rPr>
          <w:rFonts w:ascii="Book Antiqua" w:hAnsi="Book Antiqua" w:cs="Times New Roman"/>
          <w:b w:val="0"/>
          <w:bCs w:val="0"/>
          <w:kern w:val="1"/>
          <w:sz w:val="32"/>
          <w:szCs w:val="32"/>
        </w:rPr>
        <w:t xml:space="preserve"> por Francisco de Goya. </w:t>
      </w:r>
    </w:p>
    <w:p w14:paraId="7E8BA5D1" w14:textId="77777777" w:rsidR="00FC0029" w:rsidRPr="00884463" w:rsidRDefault="00FC0029" w:rsidP="00FC0029">
      <w:pPr>
        <w:pStyle w:val="Cuerpo"/>
        <w:widowControl w:val="0"/>
        <w:tabs>
          <w:tab w:val="left" w:pos="709"/>
          <w:tab w:val="left" w:pos="1418"/>
          <w:tab w:val="left" w:pos="2127"/>
          <w:tab w:val="left" w:pos="2836"/>
          <w:tab w:val="left" w:pos="3545"/>
          <w:tab w:val="left" w:pos="4254"/>
          <w:tab w:val="left" w:pos="4963"/>
          <w:tab w:val="left" w:pos="5672"/>
        </w:tabs>
        <w:suppressAutoHyphens/>
        <w:spacing w:before="240" w:line="276" w:lineRule="auto"/>
        <w:jc w:val="both"/>
        <w:rPr>
          <w:rFonts w:ascii="Book Antiqua" w:eastAsia="Baskerville" w:hAnsi="Book Antiqua" w:cs="Times New Roman"/>
          <w:b w:val="0"/>
          <w:bCs w:val="0"/>
          <w:kern w:val="1"/>
          <w:sz w:val="32"/>
          <w:szCs w:val="32"/>
        </w:rPr>
      </w:pPr>
      <w:r w:rsidRPr="00884463">
        <w:rPr>
          <w:rFonts w:ascii="Book Antiqua" w:hAnsi="Book Antiqua" w:cs="Times New Roman"/>
          <w:b w:val="0"/>
          <w:bCs w:val="0"/>
          <w:kern w:val="1"/>
          <w:sz w:val="32"/>
          <w:szCs w:val="32"/>
        </w:rPr>
        <w:t xml:space="preserve">La obra en sí, tal y como le pidieron a Haydn, consta de una introducción musical, siete sonatas en movimientos lentos para cada una de las siete palabras que pronunció Jesucristo desde la Cruz y un movimiento final que teatraliza el terremoto tras su muerte según narra el Evangelio de San Mateo. La profundidad de esta obra, su originalidad formal, su retórica y su altísimo poder descriptivo la sitúan entre las páginas más interesantes del compositor austriaco. Se escribieron de ella al menos cinco versiones contemporáneas: una para orquesta –que pasa por ser la original–, otra para cuarteto de cuerda, una apócrifa para piano y dos en forma de oratorio –la primera de Joseph </w:t>
      </w:r>
      <w:proofErr w:type="spellStart"/>
      <w:r w:rsidRPr="00884463">
        <w:rPr>
          <w:rFonts w:ascii="Book Antiqua" w:hAnsi="Book Antiqua" w:cs="Times New Roman"/>
          <w:b w:val="0"/>
          <w:bCs w:val="0"/>
          <w:kern w:val="1"/>
          <w:sz w:val="32"/>
          <w:szCs w:val="32"/>
        </w:rPr>
        <w:t>Friebert</w:t>
      </w:r>
      <w:proofErr w:type="spellEnd"/>
      <w:r w:rsidRPr="00884463">
        <w:rPr>
          <w:rFonts w:ascii="Book Antiqua" w:hAnsi="Book Antiqua" w:cs="Times New Roman"/>
          <w:b w:val="0"/>
          <w:bCs w:val="0"/>
          <w:kern w:val="1"/>
          <w:sz w:val="32"/>
          <w:szCs w:val="32"/>
        </w:rPr>
        <w:t xml:space="preserve"> y la segunda del propio Haydn–.</w:t>
      </w:r>
    </w:p>
    <w:p w14:paraId="4E655064" w14:textId="77777777" w:rsidR="00FC0029" w:rsidRPr="00884463" w:rsidRDefault="00FC0029" w:rsidP="00FC0029">
      <w:pPr>
        <w:pStyle w:val="Cuerpo"/>
        <w:widowControl w:val="0"/>
        <w:tabs>
          <w:tab w:val="left" w:pos="709"/>
          <w:tab w:val="left" w:pos="1418"/>
          <w:tab w:val="left" w:pos="2127"/>
          <w:tab w:val="left" w:pos="2836"/>
          <w:tab w:val="left" w:pos="3545"/>
          <w:tab w:val="left" w:pos="4254"/>
          <w:tab w:val="left" w:pos="4963"/>
          <w:tab w:val="left" w:pos="5672"/>
        </w:tabs>
        <w:suppressAutoHyphens/>
        <w:spacing w:before="240" w:line="276" w:lineRule="auto"/>
        <w:jc w:val="both"/>
        <w:rPr>
          <w:rFonts w:ascii="Book Antiqua" w:hAnsi="Book Antiqua" w:cs="Times New Roman"/>
          <w:b w:val="0"/>
          <w:bCs w:val="0"/>
          <w:kern w:val="1"/>
          <w:sz w:val="32"/>
          <w:szCs w:val="32"/>
        </w:rPr>
      </w:pPr>
      <w:r w:rsidRPr="00884463">
        <w:rPr>
          <w:rFonts w:ascii="Book Antiqua" w:hAnsi="Book Antiqua" w:cs="Times New Roman"/>
          <w:b w:val="0"/>
          <w:bCs w:val="0"/>
          <w:kern w:val="1"/>
          <w:sz w:val="32"/>
          <w:szCs w:val="32"/>
        </w:rPr>
        <w:t>Francisco Asenjo Barbieri naci</w:t>
      </w:r>
      <w:r>
        <w:rPr>
          <w:rFonts w:ascii="Book Antiqua" w:hAnsi="Book Antiqua" w:cs="Times New Roman"/>
          <w:b w:val="0"/>
          <w:bCs w:val="0"/>
          <w:kern w:val="1"/>
          <w:sz w:val="32"/>
          <w:szCs w:val="32"/>
        </w:rPr>
        <w:t>ó</w:t>
      </w:r>
      <w:r w:rsidRPr="00884463">
        <w:rPr>
          <w:rFonts w:ascii="Book Antiqua" w:hAnsi="Book Antiqua" w:cs="Times New Roman"/>
          <w:b w:val="0"/>
          <w:bCs w:val="0"/>
          <w:kern w:val="1"/>
          <w:sz w:val="32"/>
          <w:szCs w:val="32"/>
        </w:rPr>
        <w:t xml:space="preserve"> en Madrid el 3 de agosto de 1823</w:t>
      </w:r>
      <w:r>
        <w:rPr>
          <w:rFonts w:ascii="Book Antiqua" w:hAnsi="Book Antiqua" w:cs="Times New Roman"/>
          <w:b w:val="0"/>
          <w:bCs w:val="0"/>
          <w:kern w:val="1"/>
          <w:sz w:val="32"/>
          <w:szCs w:val="32"/>
        </w:rPr>
        <w:t xml:space="preserve"> y,</w:t>
      </w:r>
      <w:r w:rsidRPr="00884463">
        <w:rPr>
          <w:rFonts w:ascii="Book Antiqua" w:hAnsi="Book Antiqua" w:cs="Times New Roman"/>
          <w:b w:val="0"/>
          <w:bCs w:val="0"/>
          <w:kern w:val="1"/>
          <w:sz w:val="32"/>
          <w:szCs w:val="32"/>
        </w:rPr>
        <w:t xml:space="preserve"> al quedar huérfano, su abuelo materno, José Barbieri –bailarín, director y compositor de bailes– se encargó de su educación. Con su abuelo residió en el Teatro de la Cruz, donde inició los estudios de solfeo y memorizó los repertorios de Rossini, Bellini y </w:t>
      </w:r>
      <w:proofErr w:type="spellStart"/>
      <w:r w:rsidRPr="00884463">
        <w:rPr>
          <w:rFonts w:ascii="Book Antiqua" w:hAnsi="Book Antiqua" w:cs="Times New Roman"/>
          <w:b w:val="0"/>
          <w:bCs w:val="0"/>
          <w:kern w:val="1"/>
          <w:sz w:val="32"/>
          <w:szCs w:val="32"/>
        </w:rPr>
        <w:t>Donizetti</w:t>
      </w:r>
      <w:proofErr w:type="spellEnd"/>
      <w:r w:rsidRPr="00884463">
        <w:rPr>
          <w:rFonts w:ascii="Book Antiqua" w:hAnsi="Book Antiqua" w:cs="Times New Roman"/>
          <w:b w:val="0"/>
          <w:bCs w:val="0"/>
          <w:kern w:val="1"/>
          <w:sz w:val="32"/>
          <w:szCs w:val="32"/>
        </w:rPr>
        <w:t xml:space="preserve">. En 1837 ingresó en el Conservatorio de Música y Declamación María Cristina como alumno de clarinete con Ramón Broca, de piano con Pedro Albéniz y de canto con Baltasar </w:t>
      </w:r>
      <w:proofErr w:type="spellStart"/>
      <w:r w:rsidRPr="00884463">
        <w:rPr>
          <w:rFonts w:ascii="Book Antiqua" w:hAnsi="Book Antiqua" w:cs="Times New Roman"/>
          <w:b w:val="0"/>
          <w:bCs w:val="0"/>
          <w:kern w:val="1"/>
          <w:sz w:val="32"/>
          <w:szCs w:val="32"/>
        </w:rPr>
        <w:t>Saldoni</w:t>
      </w:r>
      <w:proofErr w:type="spellEnd"/>
      <w:r w:rsidRPr="00884463">
        <w:rPr>
          <w:rFonts w:ascii="Book Antiqua" w:hAnsi="Book Antiqua" w:cs="Times New Roman"/>
          <w:b w:val="0"/>
          <w:bCs w:val="0"/>
          <w:kern w:val="1"/>
          <w:sz w:val="32"/>
          <w:szCs w:val="32"/>
        </w:rPr>
        <w:t xml:space="preserve">. Posteriormente, en torno a 1840 empezó a estudiar composición con Ramón </w:t>
      </w:r>
      <w:proofErr w:type="spellStart"/>
      <w:r w:rsidRPr="00884463">
        <w:rPr>
          <w:rFonts w:ascii="Book Antiqua" w:hAnsi="Book Antiqua" w:cs="Times New Roman"/>
          <w:b w:val="0"/>
          <w:bCs w:val="0"/>
          <w:kern w:val="1"/>
          <w:sz w:val="32"/>
          <w:szCs w:val="32"/>
        </w:rPr>
        <w:t>Carnicer</w:t>
      </w:r>
      <w:proofErr w:type="spellEnd"/>
      <w:r w:rsidRPr="00884463">
        <w:rPr>
          <w:rFonts w:ascii="Book Antiqua" w:hAnsi="Book Antiqua" w:cs="Times New Roman"/>
          <w:b w:val="0"/>
          <w:bCs w:val="0"/>
          <w:kern w:val="1"/>
          <w:sz w:val="32"/>
          <w:szCs w:val="32"/>
        </w:rPr>
        <w:t xml:space="preserve">. </w:t>
      </w:r>
      <w:r>
        <w:rPr>
          <w:rFonts w:ascii="Book Antiqua" w:hAnsi="Book Antiqua" w:cs="Times New Roman"/>
          <w:b w:val="0"/>
          <w:bCs w:val="0"/>
          <w:kern w:val="1"/>
          <w:sz w:val="32"/>
          <w:szCs w:val="32"/>
        </w:rPr>
        <w:t xml:space="preserve">Fue entonces cuando, </w:t>
      </w:r>
      <w:r w:rsidRPr="00884463">
        <w:rPr>
          <w:rFonts w:ascii="Book Antiqua" w:hAnsi="Book Antiqua" w:cs="Times New Roman"/>
          <w:b w:val="0"/>
          <w:bCs w:val="0"/>
          <w:kern w:val="1"/>
          <w:sz w:val="32"/>
          <w:szCs w:val="32"/>
        </w:rPr>
        <w:t xml:space="preserve">treinta y un años después de fallecer Haydn, el 29 de septiembre, con tan solo 17, pero con una madurez </w:t>
      </w:r>
      <w:r w:rsidRPr="00884463">
        <w:rPr>
          <w:rFonts w:ascii="Book Antiqua" w:hAnsi="Book Antiqua" w:cs="Times New Roman"/>
          <w:b w:val="0"/>
          <w:bCs w:val="0"/>
          <w:kern w:val="1"/>
          <w:sz w:val="32"/>
          <w:szCs w:val="32"/>
        </w:rPr>
        <w:lastRenderedPageBreak/>
        <w:t>musical incuestionable, Barbieri firmó una partitura que podría ser uno de los mayores hallazgos de la historia reciente de la flauta española, de un interés indiscutible para la historia de la música universal.</w:t>
      </w:r>
      <w:r w:rsidRPr="00884463">
        <w:rPr>
          <w:rFonts w:ascii="Book Antiqua" w:eastAsia="Baskerville" w:hAnsi="Book Antiqua" w:cs="Times New Roman"/>
          <w:b w:val="0"/>
          <w:bCs w:val="0"/>
          <w:kern w:val="1"/>
          <w:sz w:val="32"/>
          <w:szCs w:val="32"/>
        </w:rPr>
        <w:t xml:space="preserve"> </w:t>
      </w:r>
      <w:r w:rsidRPr="00884463">
        <w:rPr>
          <w:rFonts w:ascii="Book Antiqua" w:hAnsi="Book Antiqua" w:cs="Times New Roman"/>
          <w:b w:val="0"/>
          <w:bCs w:val="0"/>
          <w:kern w:val="1"/>
          <w:sz w:val="32"/>
          <w:szCs w:val="32"/>
        </w:rPr>
        <w:t xml:space="preserve">Esta obra, que no es un arreglo, contiene la versión para cuarteto de cuerda de las </w:t>
      </w:r>
      <w:proofErr w:type="spellStart"/>
      <w:r w:rsidRPr="00884463">
        <w:rPr>
          <w:rStyle w:val="Ninguno"/>
          <w:rFonts w:ascii="Book Antiqua" w:hAnsi="Book Antiqua" w:cs="Times New Roman"/>
          <w:b w:val="0"/>
          <w:bCs w:val="0"/>
          <w:i/>
          <w:iCs/>
          <w:kern w:val="1"/>
          <w:sz w:val="32"/>
          <w:szCs w:val="32"/>
        </w:rPr>
        <w:t>Las</w:t>
      </w:r>
      <w:proofErr w:type="spellEnd"/>
      <w:r w:rsidRPr="00884463">
        <w:rPr>
          <w:rStyle w:val="Ninguno"/>
          <w:rFonts w:ascii="Book Antiqua" w:hAnsi="Book Antiqua" w:cs="Times New Roman"/>
          <w:b w:val="0"/>
          <w:bCs w:val="0"/>
          <w:i/>
          <w:iCs/>
          <w:kern w:val="1"/>
          <w:sz w:val="32"/>
          <w:szCs w:val="32"/>
        </w:rPr>
        <w:t xml:space="preserve"> siete últimas palabras de Cristo en la Cruz </w:t>
      </w:r>
      <w:r w:rsidRPr="00884463">
        <w:rPr>
          <w:rFonts w:ascii="Book Antiqua" w:hAnsi="Book Antiqua" w:cs="Times New Roman"/>
          <w:b w:val="0"/>
          <w:bCs w:val="0"/>
          <w:kern w:val="1"/>
          <w:sz w:val="32"/>
          <w:szCs w:val="32"/>
        </w:rPr>
        <w:t xml:space="preserve">de Haydn con el añadido de una quinta parte para flauta travesera. Desconocemos qué o quién motivó a Barbieri a escribir esta glosa que nada tiene que ver con las otras versiones de la obra, pero no cabe duda de que está elaborada con suma inspiración. Esta </w:t>
      </w:r>
      <w:proofErr w:type="spellStart"/>
      <w:r w:rsidRPr="00884463">
        <w:rPr>
          <w:rStyle w:val="Ninguno"/>
          <w:rFonts w:ascii="Book Antiqua" w:hAnsi="Book Antiqua" w:cs="Times New Roman"/>
          <w:b w:val="0"/>
          <w:bCs w:val="0"/>
          <w:i/>
          <w:iCs/>
          <w:kern w:val="1"/>
          <w:sz w:val="32"/>
          <w:szCs w:val="32"/>
        </w:rPr>
        <w:t>qvinta</w:t>
      </w:r>
      <w:proofErr w:type="spellEnd"/>
      <w:r w:rsidRPr="00884463">
        <w:rPr>
          <w:rStyle w:val="Ninguno"/>
          <w:rFonts w:ascii="Book Antiqua" w:hAnsi="Book Antiqua" w:cs="Times New Roman"/>
          <w:b w:val="0"/>
          <w:bCs w:val="0"/>
          <w:i/>
          <w:iCs/>
          <w:kern w:val="1"/>
          <w:sz w:val="32"/>
          <w:szCs w:val="32"/>
        </w:rPr>
        <w:t xml:space="preserve"> </w:t>
      </w:r>
      <w:proofErr w:type="spellStart"/>
      <w:r w:rsidRPr="00884463">
        <w:rPr>
          <w:rStyle w:val="Ninguno"/>
          <w:rFonts w:ascii="Book Antiqua" w:hAnsi="Book Antiqua" w:cs="Times New Roman"/>
          <w:b w:val="0"/>
          <w:bCs w:val="0"/>
          <w:i/>
          <w:iCs/>
          <w:kern w:val="1"/>
          <w:sz w:val="32"/>
          <w:szCs w:val="32"/>
        </w:rPr>
        <w:t>pars</w:t>
      </w:r>
      <w:proofErr w:type="spellEnd"/>
      <w:r w:rsidRPr="00884463">
        <w:rPr>
          <w:rFonts w:ascii="Book Antiqua" w:hAnsi="Book Antiqua" w:cs="Times New Roman"/>
          <w:b w:val="0"/>
          <w:bCs w:val="0"/>
          <w:kern w:val="1"/>
          <w:sz w:val="32"/>
          <w:szCs w:val="32"/>
        </w:rPr>
        <w:t>, integrada magistralmente en la música original, enfatiza unas vece</w:t>
      </w:r>
      <w:r>
        <w:rPr>
          <w:rFonts w:ascii="Book Antiqua" w:hAnsi="Book Antiqua" w:cs="Times New Roman"/>
          <w:b w:val="0"/>
          <w:bCs w:val="0"/>
          <w:kern w:val="1"/>
          <w:sz w:val="32"/>
          <w:szCs w:val="32"/>
        </w:rPr>
        <w:t>s</w:t>
      </w:r>
      <w:r w:rsidRPr="00884463">
        <w:rPr>
          <w:rFonts w:ascii="Book Antiqua" w:hAnsi="Book Antiqua" w:cs="Times New Roman"/>
          <w:b w:val="0"/>
          <w:bCs w:val="0"/>
          <w:kern w:val="1"/>
          <w:sz w:val="32"/>
          <w:szCs w:val="32"/>
        </w:rPr>
        <w:t xml:space="preserve"> el discurso de la cuerda, y otras crea melodías insospechadas, al convertir la partitura de Haydn en un sublime acompañamiento para la </w:t>
      </w:r>
      <w:proofErr w:type="gramStart"/>
      <w:r w:rsidRPr="00884463">
        <w:rPr>
          <w:rFonts w:ascii="Book Antiqua" w:hAnsi="Book Antiqua" w:cs="Times New Roman"/>
          <w:b w:val="0"/>
          <w:bCs w:val="0"/>
          <w:kern w:val="1"/>
          <w:sz w:val="32"/>
          <w:szCs w:val="32"/>
        </w:rPr>
        <w:t>flauta</w:t>
      </w:r>
      <w:proofErr w:type="gramEnd"/>
      <w:r w:rsidRPr="00884463">
        <w:rPr>
          <w:rFonts w:ascii="Book Antiqua" w:hAnsi="Book Antiqua" w:cs="Times New Roman"/>
          <w:b w:val="0"/>
          <w:bCs w:val="0"/>
          <w:kern w:val="1"/>
          <w:sz w:val="32"/>
          <w:szCs w:val="32"/>
        </w:rPr>
        <w:t xml:space="preserve"> pero –ahí la genialidad– sin cambiarle una sola nota.</w:t>
      </w:r>
    </w:p>
    <w:p w14:paraId="1FC9E3C6" w14:textId="77777777" w:rsidR="00FC0029" w:rsidRDefault="00FC0029" w:rsidP="00FC0029">
      <w:pPr>
        <w:pStyle w:val="Cuerpo"/>
        <w:widowControl w:val="0"/>
        <w:tabs>
          <w:tab w:val="left" w:pos="709"/>
          <w:tab w:val="left" w:pos="1418"/>
          <w:tab w:val="left" w:pos="2127"/>
          <w:tab w:val="left" w:pos="2836"/>
          <w:tab w:val="left" w:pos="3545"/>
          <w:tab w:val="left" w:pos="4254"/>
          <w:tab w:val="left" w:pos="4963"/>
          <w:tab w:val="left" w:pos="5672"/>
        </w:tabs>
        <w:suppressAutoHyphens/>
        <w:spacing w:line="276" w:lineRule="auto"/>
        <w:jc w:val="both"/>
        <w:rPr>
          <w:rFonts w:ascii="Book Antiqua" w:hAnsi="Book Antiqua" w:cs="Times New Roman"/>
          <w:b w:val="0"/>
          <w:bCs w:val="0"/>
          <w:kern w:val="1"/>
          <w:sz w:val="32"/>
          <w:szCs w:val="32"/>
        </w:rPr>
      </w:pPr>
      <w:r w:rsidRPr="00884463">
        <w:rPr>
          <w:rFonts w:ascii="Book Antiqua" w:eastAsia="Baskerville" w:hAnsi="Book Antiqua" w:cs="Times New Roman"/>
          <w:kern w:val="1"/>
          <w:sz w:val="32"/>
          <w:szCs w:val="32"/>
        </w:rPr>
        <w:br/>
      </w:r>
      <w:r w:rsidRPr="00884463">
        <w:rPr>
          <w:rFonts w:ascii="Book Antiqua" w:hAnsi="Book Antiqua" w:cs="Times New Roman"/>
          <w:b w:val="0"/>
          <w:bCs w:val="0"/>
          <w:kern w:val="1"/>
          <w:sz w:val="32"/>
          <w:szCs w:val="32"/>
        </w:rPr>
        <w:t xml:space="preserve">Se trata, pues, de una nueva concepción de la obra, puramente romántica, creada por un compositor decimonónico y que pide ser tocada –si se quiere una versión historicista– con instrumentos y criterios interpretativos propios de la década de 1840. </w:t>
      </w:r>
    </w:p>
    <w:p w14:paraId="1F33D56F" w14:textId="77777777" w:rsidR="00FC0029" w:rsidRDefault="00FC0029" w:rsidP="00FC0029">
      <w:pPr>
        <w:pStyle w:val="Cuerpo"/>
        <w:widowControl w:val="0"/>
        <w:tabs>
          <w:tab w:val="left" w:pos="709"/>
          <w:tab w:val="left" w:pos="1418"/>
          <w:tab w:val="left" w:pos="2127"/>
          <w:tab w:val="left" w:pos="2836"/>
          <w:tab w:val="left" w:pos="3545"/>
          <w:tab w:val="left" w:pos="4254"/>
          <w:tab w:val="left" w:pos="4963"/>
          <w:tab w:val="left" w:pos="5672"/>
        </w:tabs>
        <w:suppressAutoHyphens/>
        <w:spacing w:line="276" w:lineRule="auto"/>
        <w:jc w:val="both"/>
        <w:rPr>
          <w:rFonts w:ascii="Book Antiqua" w:hAnsi="Book Antiqua" w:cs="Times New Roman"/>
          <w:b w:val="0"/>
          <w:bCs w:val="0"/>
          <w:kern w:val="1"/>
          <w:sz w:val="32"/>
          <w:szCs w:val="32"/>
        </w:rPr>
      </w:pPr>
    </w:p>
    <w:p w14:paraId="228FC723" w14:textId="77777777" w:rsidR="00FC0029" w:rsidRDefault="00FC0029" w:rsidP="00FC0029">
      <w:pPr>
        <w:pStyle w:val="Cuerpo"/>
        <w:widowControl w:val="0"/>
        <w:tabs>
          <w:tab w:val="left" w:pos="709"/>
          <w:tab w:val="left" w:pos="1418"/>
          <w:tab w:val="left" w:pos="2127"/>
          <w:tab w:val="left" w:pos="2836"/>
          <w:tab w:val="left" w:pos="3545"/>
          <w:tab w:val="left" w:pos="4254"/>
          <w:tab w:val="left" w:pos="4963"/>
          <w:tab w:val="left" w:pos="5672"/>
        </w:tabs>
        <w:suppressAutoHyphens/>
        <w:spacing w:line="276" w:lineRule="auto"/>
        <w:jc w:val="right"/>
        <w:rPr>
          <w:rFonts w:ascii="Book Antiqua" w:hAnsi="Book Antiqua" w:cs="Times New Roman"/>
          <w:b w:val="0"/>
          <w:bCs w:val="0"/>
          <w:kern w:val="1"/>
          <w:sz w:val="28"/>
          <w:szCs w:val="28"/>
          <w:lang w:val="it-IT"/>
        </w:rPr>
      </w:pPr>
      <w:r w:rsidRPr="00477975">
        <w:rPr>
          <w:rFonts w:ascii="Book Antiqua" w:hAnsi="Book Antiqua" w:cs="Times New Roman"/>
          <w:b w:val="0"/>
          <w:bCs w:val="0"/>
          <w:kern w:val="1"/>
          <w:sz w:val="28"/>
          <w:szCs w:val="28"/>
          <w:lang w:val="it-IT"/>
        </w:rPr>
        <w:t>LA SPAGNA</w:t>
      </w:r>
    </w:p>
    <w:p w14:paraId="00D74BF5" w14:textId="77777777" w:rsidR="00FC0029" w:rsidRDefault="00FC0029" w:rsidP="00FC0029">
      <w:pPr>
        <w:rPr>
          <w:rFonts w:ascii="Book Antiqua" w:eastAsia="Arial Unicode MS" w:hAnsi="Book Antiqua" w:cs="Times New Roman"/>
          <w:color w:val="000000"/>
          <w:kern w:val="1"/>
          <w:sz w:val="28"/>
          <w:szCs w:val="28"/>
          <w:u w:color="000000"/>
          <w:bdr w:val="nil"/>
          <w:lang w:val="it-IT" w:eastAsia="es-ES"/>
          <w14:textOutline w14:w="0" w14:cap="flat" w14:cmpd="sng" w14:algn="ctr">
            <w14:noFill/>
            <w14:prstDash w14:val="solid"/>
            <w14:bevel/>
          </w14:textOutline>
        </w:rPr>
      </w:pPr>
      <w:r>
        <w:rPr>
          <w:rFonts w:ascii="Book Antiqua" w:hAnsi="Book Antiqua" w:cs="Times New Roman"/>
          <w:b/>
          <w:bCs/>
          <w:kern w:val="1"/>
          <w:sz w:val="28"/>
          <w:szCs w:val="28"/>
          <w:lang w:val="it-IT"/>
        </w:rPr>
        <w:br w:type="page"/>
      </w:r>
    </w:p>
    <w:p w14:paraId="5E8998FE" w14:textId="77777777" w:rsidR="00FC0029" w:rsidRDefault="00FC0029" w:rsidP="00FC0029">
      <w:pPr>
        <w:pStyle w:val="Cuerpo"/>
        <w:widowControl w:val="0"/>
        <w:tabs>
          <w:tab w:val="left" w:pos="709"/>
          <w:tab w:val="left" w:pos="1418"/>
          <w:tab w:val="left" w:pos="2127"/>
          <w:tab w:val="left" w:pos="2836"/>
          <w:tab w:val="left" w:pos="3545"/>
          <w:tab w:val="left" w:pos="4254"/>
          <w:tab w:val="left" w:pos="4963"/>
          <w:tab w:val="left" w:pos="5672"/>
        </w:tabs>
        <w:suppressAutoHyphens/>
        <w:spacing w:line="276" w:lineRule="auto"/>
        <w:jc w:val="right"/>
        <w:rPr>
          <w:rFonts w:ascii="Book Antiqua" w:hAnsi="Book Antiqua" w:cs="Times New Roman"/>
          <w:b w:val="0"/>
          <w:bCs w:val="0"/>
          <w:kern w:val="1"/>
          <w:sz w:val="28"/>
          <w:szCs w:val="28"/>
          <w:lang w:val="it-IT"/>
        </w:rPr>
      </w:pPr>
      <w:r>
        <w:rPr>
          <w:rFonts w:ascii="Book Antiqua" w:hAnsi="Book Antiqua" w:cs="Times New Roman"/>
          <w:b w:val="0"/>
          <w:bCs w:val="0"/>
          <w:kern w:val="1"/>
          <w:sz w:val="28"/>
          <w:szCs w:val="28"/>
          <w:lang w:val="it-IT"/>
        </w:rPr>
        <w:lastRenderedPageBreak/>
        <w:br/>
      </w:r>
    </w:p>
    <w:p w14:paraId="5FBF41CF" w14:textId="77777777" w:rsidR="00FC0029" w:rsidRDefault="00FC0029" w:rsidP="00FC0029">
      <w:pPr>
        <w:rPr>
          <w:rFonts w:ascii="Book Antiqua" w:eastAsia="Arial Unicode MS" w:hAnsi="Book Antiqua" w:cs="Times New Roman"/>
          <w:color w:val="000000"/>
          <w:kern w:val="1"/>
          <w:sz w:val="28"/>
          <w:szCs w:val="28"/>
          <w:u w:color="000000"/>
          <w:bdr w:val="nil"/>
          <w:lang w:val="it-IT" w:eastAsia="es-ES"/>
          <w14:textOutline w14:w="0" w14:cap="flat" w14:cmpd="sng" w14:algn="ctr">
            <w14:noFill/>
            <w14:prstDash w14:val="solid"/>
            <w14:bevel/>
          </w14:textOutline>
        </w:rPr>
      </w:pPr>
      <w:r>
        <w:rPr>
          <w:rFonts w:ascii="Book Antiqua" w:hAnsi="Book Antiqua" w:cs="Times New Roman"/>
          <w:b/>
          <w:bCs/>
          <w:kern w:val="1"/>
          <w:sz w:val="28"/>
          <w:szCs w:val="28"/>
          <w:lang w:val="it-IT"/>
        </w:rPr>
        <w:br w:type="page"/>
      </w:r>
    </w:p>
    <w:bookmarkEnd w:id="3"/>
    <w:p w14:paraId="474C78F7" w14:textId="77777777" w:rsidR="00FC0029" w:rsidRPr="001D4838" w:rsidRDefault="00FC0029" w:rsidP="00FC0029">
      <w:pPr>
        <w:widowControl w:val="0"/>
        <w:autoSpaceDE w:val="0"/>
        <w:autoSpaceDN w:val="0"/>
        <w:spacing w:before="169" w:after="0" w:line="240" w:lineRule="auto"/>
        <w:ind w:left="-284" w:right="111"/>
        <w:jc w:val="center"/>
        <w:rPr>
          <w:rFonts w:ascii="Book Antiqua" w:eastAsia="Book Antiqua" w:hAnsi="Book Antiqua" w:cs="Book Antiqua"/>
          <w:iCs/>
          <w:color w:val="231F20"/>
          <w:spacing w:val="-2"/>
          <w:sz w:val="40"/>
          <w:szCs w:val="40"/>
          <w:lang w:val="it-IT"/>
        </w:rPr>
      </w:pPr>
      <w:r w:rsidRPr="001D4838">
        <w:rPr>
          <w:rFonts w:ascii="Book Antiqua" w:eastAsia="Book Antiqua" w:hAnsi="Book Antiqua" w:cs="Book Antiqua"/>
          <w:iCs/>
          <w:color w:val="231F20"/>
          <w:spacing w:val="-2"/>
          <w:sz w:val="40"/>
          <w:szCs w:val="40"/>
          <w:lang w:val="it-IT"/>
        </w:rPr>
        <w:lastRenderedPageBreak/>
        <w:t>PROGRAMA</w:t>
      </w:r>
    </w:p>
    <w:p w14:paraId="5BC9829B" w14:textId="77777777" w:rsidR="00FC0029" w:rsidRPr="00477975" w:rsidRDefault="00FC0029" w:rsidP="00FC0029">
      <w:pPr>
        <w:widowControl w:val="0"/>
        <w:tabs>
          <w:tab w:val="left" w:pos="651"/>
        </w:tabs>
        <w:autoSpaceDE w:val="0"/>
        <w:autoSpaceDN w:val="0"/>
        <w:spacing w:before="0" w:after="0" w:line="240" w:lineRule="auto"/>
        <w:ind w:left="111" w:right="111"/>
        <w:rPr>
          <w:rFonts w:ascii="Book Antiqua" w:eastAsia="Book Antiqua" w:hAnsi="Book Antiqua" w:cs="Book Antiqua"/>
          <w:b/>
          <w:color w:val="231F20"/>
          <w:sz w:val="32"/>
          <w:szCs w:val="22"/>
          <w:lang w:val="it-IT"/>
        </w:rPr>
      </w:pPr>
      <w:r w:rsidRPr="00477975">
        <w:rPr>
          <w:rFonts w:ascii="Book Antiqua" w:eastAsia="Book Antiqua" w:hAnsi="Book Antiqua" w:cs="Book Antiqua"/>
          <w:b/>
          <w:color w:val="231F20"/>
          <w:sz w:val="32"/>
          <w:szCs w:val="22"/>
          <w:lang w:val="it-IT"/>
        </w:rPr>
        <w:tab/>
      </w:r>
    </w:p>
    <w:p w14:paraId="5CA45D35" w14:textId="77777777" w:rsidR="00FC0029" w:rsidRPr="00477975" w:rsidRDefault="00FC0029" w:rsidP="00FC0029">
      <w:pPr>
        <w:widowControl w:val="0"/>
        <w:autoSpaceDE w:val="0"/>
        <w:autoSpaceDN w:val="0"/>
        <w:spacing w:before="0" w:after="0" w:line="240" w:lineRule="auto"/>
        <w:ind w:right="486"/>
        <w:jc w:val="center"/>
        <w:rPr>
          <w:rFonts w:ascii="Book Antiqua" w:eastAsia="Book Antiqua" w:hAnsi="Book Antiqua" w:cs="Book Antiqua"/>
          <w:b/>
          <w:color w:val="231F20"/>
          <w:sz w:val="32"/>
          <w:szCs w:val="22"/>
          <w:lang w:val="it-IT"/>
        </w:rPr>
      </w:pPr>
      <w:r w:rsidRPr="00477975">
        <w:rPr>
          <w:rFonts w:ascii="Book Antiqua" w:eastAsia="Book Antiqua" w:hAnsi="Book Antiqua" w:cs="Book Antiqua"/>
          <w:b/>
          <w:color w:val="231F20"/>
          <w:sz w:val="32"/>
          <w:szCs w:val="22"/>
          <w:lang w:val="it-IT"/>
        </w:rPr>
        <w:t xml:space="preserve">Joseph Haydn </w:t>
      </w:r>
      <w:r w:rsidRPr="00477975">
        <w:rPr>
          <w:rFonts w:ascii="Book Antiqua" w:eastAsia="Book Antiqua" w:hAnsi="Book Antiqua" w:cs="Book Antiqua"/>
          <w:color w:val="231F20"/>
          <w:sz w:val="32"/>
          <w:szCs w:val="22"/>
          <w:lang w:val="it-IT"/>
        </w:rPr>
        <w:t>(1732-1809)</w:t>
      </w:r>
      <w:r w:rsidRPr="00477975">
        <w:rPr>
          <w:rFonts w:ascii="Book Antiqua" w:eastAsia="Book Antiqua" w:hAnsi="Book Antiqua" w:cs="Book Antiqua"/>
          <w:b/>
          <w:color w:val="231F20"/>
          <w:sz w:val="32"/>
          <w:szCs w:val="22"/>
          <w:lang w:val="it-IT"/>
        </w:rPr>
        <w:t xml:space="preserve"> </w:t>
      </w:r>
    </w:p>
    <w:p w14:paraId="28989F7C" w14:textId="77777777" w:rsidR="00FC0029" w:rsidRDefault="00FC0029" w:rsidP="00FC0029">
      <w:pPr>
        <w:widowControl w:val="0"/>
        <w:autoSpaceDE w:val="0"/>
        <w:autoSpaceDN w:val="0"/>
        <w:spacing w:before="0" w:after="0" w:line="240" w:lineRule="auto"/>
        <w:ind w:right="486"/>
        <w:jc w:val="center"/>
        <w:rPr>
          <w:rFonts w:ascii="Book Antiqua" w:eastAsia="Book Antiqua" w:hAnsi="Book Antiqua" w:cs="Book Antiqua"/>
          <w:color w:val="231F20"/>
          <w:sz w:val="32"/>
          <w:szCs w:val="22"/>
        </w:rPr>
      </w:pPr>
      <w:r w:rsidRPr="00477975">
        <w:rPr>
          <w:rFonts w:ascii="Book Antiqua" w:eastAsia="Book Antiqua" w:hAnsi="Book Antiqua" w:cs="Book Antiqua"/>
          <w:b/>
          <w:color w:val="231F20"/>
          <w:sz w:val="32"/>
          <w:szCs w:val="22"/>
          <w:lang w:val="it-IT"/>
        </w:rPr>
        <w:t xml:space="preserve"> </w:t>
      </w:r>
      <w:r>
        <w:rPr>
          <w:rFonts w:ascii="Book Antiqua" w:eastAsia="Book Antiqua" w:hAnsi="Book Antiqua" w:cs="Book Antiqua"/>
          <w:b/>
          <w:color w:val="231F20"/>
          <w:sz w:val="32"/>
          <w:szCs w:val="22"/>
        </w:rPr>
        <w:t>Francisco A</w:t>
      </w:r>
      <w:r w:rsidRPr="00884463">
        <w:rPr>
          <w:rFonts w:ascii="Book Antiqua" w:eastAsia="Book Antiqua" w:hAnsi="Book Antiqua" w:cs="Book Antiqua"/>
          <w:b/>
          <w:color w:val="231F20"/>
          <w:sz w:val="32"/>
          <w:szCs w:val="22"/>
        </w:rPr>
        <w:t xml:space="preserve">senjo Barbieri </w:t>
      </w:r>
      <w:r w:rsidRPr="00884463">
        <w:rPr>
          <w:rFonts w:ascii="Book Antiqua" w:eastAsia="Book Antiqua" w:hAnsi="Book Antiqua" w:cs="Book Antiqua"/>
          <w:color w:val="231F20"/>
          <w:sz w:val="32"/>
          <w:szCs w:val="22"/>
        </w:rPr>
        <w:t>(1823-1894)</w:t>
      </w:r>
    </w:p>
    <w:p w14:paraId="022B1ABD" w14:textId="77777777" w:rsidR="00FC0029" w:rsidRDefault="00FC0029" w:rsidP="00FC0029">
      <w:pPr>
        <w:widowControl w:val="0"/>
        <w:autoSpaceDE w:val="0"/>
        <w:autoSpaceDN w:val="0"/>
        <w:spacing w:before="0" w:after="0" w:line="240" w:lineRule="auto"/>
        <w:ind w:right="486"/>
        <w:jc w:val="center"/>
        <w:rPr>
          <w:rFonts w:ascii="Book Antiqua" w:eastAsia="Book Antiqua" w:hAnsi="Book Antiqua" w:cs="Book Antiqua"/>
          <w:color w:val="231F20"/>
          <w:sz w:val="32"/>
          <w:szCs w:val="22"/>
        </w:rPr>
      </w:pPr>
    </w:p>
    <w:p w14:paraId="4AAD6B19" w14:textId="77777777" w:rsidR="00FC0029" w:rsidRPr="00933C01" w:rsidRDefault="00FC0029" w:rsidP="00FC0029">
      <w:pPr>
        <w:pStyle w:val="Cuerpo"/>
        <w:widowControl w:val="0"/>
        <w:ind w:right="486"/>
        <w:rPr>
          <w:rFonts w:ascii="Book Antiqua" w:eastAsia="Times New Roman" w:hAnsi="Book Antiqua" w:cs="Times New Roman"/>
          <w:bCs w:val="0"/>
          <w:i/>
          <w:iCs/>
          <w:color w:val="auto"/>
          <w:sz w:val="28"/>
          <w:szCs w:val="28"/>
        </w:rPr>
      </w:pPr>
      <w:r w:rsidRPr="00933C01">
        <w:rPr>
          <w:rStyle w:val="Ninguno"/>
          <w:rFonts w:ascii="Book Antiqua" w:hAnsi="Book Antiqua"/>
          <w:bCs w:val="0"/>
          <w:i/>
          <w:iCs/>
          <w:color w:val="auto"/>
          <w:sz w:val="32"/>
          <w:szCs w:val="28"/>
        </w:rPr>
        <w:t>Las siete últimas palabras de Cristo en la Cruz</w:t>
      </w:r>
      <w:r w:rsidRPr="00933C01">
        <w:rPr>
          <w:rStyle w:val="Ninguno"/>
          <w:rFonts w:ascii="Book Antiqua" w:hAnsi="Book Antiqua"/>
          <w:bCs w:val="0"/>
          <w:color w:val="auto"/>
          <w:sz w:val="32"/>
          <w:szCs w:val="28"/>
        </w:rPr>
        <w:t xml:space="preserve"> </w:t>
      </w:r>
      <w:r w:rsidRPr="00933C01">
        <w:rPr>
          <w:rStyle w:val="Ninguno"/>
          <w:rFonts w:ascii="Book Antiqua" w:hAnsi="Book Antiqua"/>
          <w:bCs w:val="0"/>
          <w:color w:val="auto"/>
          <w:sz w:val="28"/>
          <w:szCs w:val="28"/>
        </w:rPr>
        <w:t>(1787 / 1840)</w:t>
      </w:r>
    </w:p>
    <w:p w14:paraId="79F27EE3" w14:textId="77777777" w:rsidR="00FC0029" w:rsidRPr="005E77A5" w:rsidRDefault="00FC0029" w:rsidP="00FC0029">
      <w:pPr>
        <w:pStyle w:val="Cuerpo"/>
        <w:widowControl w:val="0"/>
        <w:tabs>
          <w:tab w:val="left" w:pos="720"/>
          <w:tab w:val="left" w:pos="1440"/>
          <w:tab w:val="left" w:pos="2160"/>
          <w:tab w:val="left" w:pos="2880"/>
          <w:tab w:val="left" w:pos="3600"/>
          <w:tab w:val="left" w:pos="4320"/>
          <w:tab w:val="left" w:pos="5040"/>
          <w:tab w:val="left" w:pos="5760"/>
        </w:tabs>
        <w:ind w:right="486"/>
        <w:jc w:val="center"/>
        <w:rPr>
          <w:rStyle w:val="Ninguno"/>
          <w:rFonts w:ascii="Ebrima" w:eastAsia="Times New Roman" w:hAnsi="Ebrima" w:cs="Times New Roman"/>
          <w:sz w:val="28"/>
          <w:szCs w:val="28"/>
        </w:rPr>
      </w:pPr>
    </w:p>
    <w:p w14:paraId="66FAD561"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color w:val="231F20"/>
          <w:sz w:val="32"/>
          <w:szCs w:val="32"/>
          <w:lang w:val="it-IT"/>
        </w:rPr>
      </w:pPr>
      <w:r w:rsidRPr="00477975">
        <w:rPr>
          <w:rFonts w:ascii="Book Antiqua" w:eastAsia="Book Antiqua" w:hAnsi="Book Antiqua" w:cs="Book Antiqua"/>
          <w:color w:val="231F20"/>
          <w:sz w:val="32"/>
          <w:szCs w:val="32"/>
          <w:lang w:val="it-IT"/>
        </w:rPr>
        <w:t xml:space="preserve">Introduzione </w:t>
      </w:r>
    </w:p>
    <w:p w14:paraId="3FD8E173"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color w:val="231F20"/>
          <w:sz w:val="32"/>
          <w:szCs w:val="32"/>
          <w:lang w:val="it-IT"/>
        </w:rPr>
      </w:pPr>
      <w:r w:rsidRPr="00477975">
        <w:rPr>
          <w:rFonts w:ascii="Book Antiqua" w:eastAsia="Book Antiqua" w:hAnsi="Book Antiqua" w:cs="Book Antiqua"/>
          <w:color w:val="231F20"/>
          <w:sz w:val="32"/>
          <w:szCs w:val="32"/>
          <w:lang w:val="it-IT"/>
        </w:rPr>
        <w:t>Maestoso ed Adagio</w:t>
      </w:r>
    </w:p>
    <w:p w14:paraId="7E4DD23D"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color w:val="231F20"/>
          <w:sz w:val="10"/>
          <w:szCs w:val="32"/>
          <w:lang w:val="it-IT"/>
        </w:rPr>
      </w:pPr>
    </w:p>
    <w:p w14:paraId="0A8769B8"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color w:val="231F20"/>
          <w:sz w:val="32"/>
          <w:szCs w:val="32"/>
          <w:lang w:val="it-IT"/>
        </w:rPr>
      </w:pPr>
      <w:r w:rsidRPr="00477975">
        <w:rPr>
          <w:rFonts w:ascii="Book Antiqua" w:eastAsia="Book Antiqua" w:hAnsi="Book Antiqua" w:cs="Book Antiqua"/>
          <w:color w:val="231F20"/>
          <w:sz w:val="32"/>
          <w:szCs w:val="32"/>
          <w:lang w:val="it-IT"/>
        </w:rPr>
        <w:t>Sonata I</w:t>
      </w:r>
    </w:p>
    <w:p w14:paraId="07EF7F8E"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color w:val="231F20"/>
          <w:sz w:val="32"/>
          <w:szCs w:val="32"/>
          <w:lang w:val="it-IT"/>
        </w:rPr>
      </w:pPr>
      <w:r w:rsidRPr="00477975">
        <w:rPr>
          <w:rFonts w:ascii="Book Antiqua" w:eastAsia="Book Antiqua" w:hAnsi="Book Antiqua" w:cs="Book Antiqua"/>
          <w:color w:val="231F20"/>
          <w:sz w:val="32"/>
          <w:szCs w:val="32"/>
          <w:lang w:val="it-IT"/>
        </w:rPr>
        <w:t xml:space="preserve"> </w:t>
      </w:r>
      <w:r w:rsidRPr="00477975">
        <w:rPr>
          <w:rFonts w:ascii="Book Antiqua" w:eastAsia="Book Antiqua" w:hAnsi="Book Antiqua" w:cs="Book Antiqua"/>
          <w:i/>
          <w:color w:val="231F20"/>
          <w:sz w:val="32"/>
          <w:szCs w:val="32"/>
          <w:lang w:val="it-IT"/>
        </w:rPr>
        <w:t>Pater, dimitte illis, quia nesciunt, quid faciunt</w:t>
      </w:r>
      <w:r w:rsidRPr="00477975">
        <w:rPr>
          <w:rFonts w:ascii="Book Antiqua" w:eastAsia="Book Antiqua" w:hAnsi="Book Antiqua" w:cs="Book Antiqua"/>
          <w:color w:val="231F20"/>
          <w:sz w:val="32"/>
          <w:szCs w:val="32"/>
          <w:lang w:val="it-IT"/>
        </w:rPr>
        <w:t>, largo</w:t>
      </w:r>
    </w:p>
    <w:p w14:paraId="09FD178C"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color w:val="231F20"/>
          <w:sz w:val="16"/>
          <w:szCs w:val="32"/>
          <w:lang w:val="it-IT"/>
        </w:rPr>
      </w:pPr>
    </w:p>
    <w:p w14:paraId="4D7D08BC"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color w:val="231F20"/>
          <w:sz w:val="32"/>
          <w:szCs w:val="32"/>
          <w:lang w:val="it-IT"/>
        </w:rPr>
      </w:pPr>
      <w:r w:rsidRPr="00477975">
        <w:rPr>
          <w:rFonts w:ascii="Book Antiqua" w:eastAsia="Book Antiqua" w:hAnsi="Book Antiqua" w:cs="Book Antiqua"/>
          <w:color w:val="231F20"/>
          <w:sz w:val="32"/>
          <w:szCs w:val="32"/>
          <w:lang w:val="it-IT"/>
        </w:rPr>
        <w:t>Sonata II</w:t>
      </w:r>
    </w:p>
    <w:p w14:paraId="50C4FAF3"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color w:val="231F20"/>
          <w:sz w:val="32"/>
          <w:szCs w:val="32"/>
          <w:lang w:val="it-IT"/>
        </w:rPr>
      </w:pPr>
      <w:r w:rsidRPr="00477975">
        <w:rPr>
          <w:rFonts w:ascii="Book Antiqua" w:eastAsia="Book Antiqua" w:hAnsi="Book Antiqua" w:cs="Book Antiqua"/>
          <w:color w:val="231F20"/>
          <w:sz w:val="32"/>
          <w:szCs w:val="32"/>
          <w:lang w:val="it-IT"/>
        </w:rPr>
        <w:t xml:space="preserve"> </w:t>
      </w:r>
      <w:r w:rsidRPr="00477975">
        <w:rPr>
          <w:rFonts w:ascii="Book Antiqua" w:eastAsia="Book Antiqua" w:hAnsi="Book Antiqua" w:cs="Book Antiqua"/>
          <w:i/>
          <w:color w:val="231F20"/>
          <w:sz w:val="32"/>
          <w:szCs w:val="32"/>
          <w:lang w:val="it-IT"/>
        </w:rPr>
        <w:t>Hodie mecum eris in paradiso</w:t>
      </w:r>
      <w:r w:rsidRPr="00477975">
        <w:rPr>
          <w:rFonts w:ascii="Book Antiqua" w:eastAsia="Book Antiqua" w:hAnsi="Book Antiqua" w:cs="Book Antiqua"/>
          <w:color w:val="231F20"/>
          <w:sz w:val="32"/>
          <w:szCs w:val="32"/>
          <w:lang w:val="it-IT"/>
        </w:rPr>
        <w:t>, grave e cantábile</w:t>
      </w:r>
    </w:p>
    <w:p w14:paraId="2FDC1046"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color w:val="231F20"/>
          <w:sz w:val="18"/>
          <w:szCs w:val="32"/>
          <w:lang w:val="it-IT"/>
        </w:rPr>
      </w:pPr>
    </w:p>
    <w:p w14:paraId="286918A9"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color w:val="231F20"/>
          <w:sz w:val="32"/>
          <w:szCs w:val="32"/>
          <w:lang w:val="it-IT"/>
        </w:rPr>
      </w:pPr>
      <w:r w:rsidRPr="00477975">
        <w:rPr>
          <w:rFonts w:ascii="Book Antiqua" w:eastAsia="Book Antiqua" w:hAnsi="Book Antiqua" w:cs="Book Antiqua"/>
          <w:color w:val="231F20"/>
          <w:sz w:val="32"/>
          <w:szCs w:val="32"/>
          <w:lang w:val="it-IT"/>
        </w:rPr>
        <w:t xml:space="preserve">Sonata III </w:t>
      </w:r>
    </w:p>
    <w:p w14:paraId="62E3CCF4"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color w:val="231F20"/>
          <w:sz w:val="32"/>
          <w:szCs w:val="32"/>
          <w:lang w:val="it-IT"/>
        </w:rPr>
      </w:pPr>
      <w:r w:rsidRPr="00477975">
        <w:rPr>
          <w:rFonts w:ascii="Book Antiqua" w:eastAsia="Book Antiqua" w:hAnsi="Book Antiqua" w:cs="Book Antiqua"/>
          <w:i/>
          <w:color w:val="231F20"/>
          <w:sz w:val="32"/>
          <w:szCs w:val="32"/>
          <w:lang w:val="it-IT"/>
        </w:rPr>
        <w:t>Mulier, ecce filius tuus</w:t>
      </w:r>
      <w:r w:rsidRPr="00477975">
        <w:rPr>
          <w:rFonts w:ascii="Book Antiqua" w:eastAsia="Book Antiqua" w:hAnsi="Book Antiqua" w:cs="Book Antiqua"/>
          <w:color w:val="231F20"/>
          <w:sz w:val="32"/>
          <w:szCs w:val="32"/>
          <w:lang w:val="it-IT"/>
        </w:rPr>
        <w:t>, grave</w:t>
      </w:r>
    </w:p>
    <w:p w14:paraId="583AAA5F"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color w:val="231F20"/>
          <w:sz w:val="20"/>
          <w:szCs w:val="32"/>
          <w:lang w:val="it-IT"/>
        </w:rPr>
      </w:pPr>
    </w:p>
    <w:p w14:paraId="5DA6D068"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color w:val="231F20"/>
          <w:sz w:val="32"/>
          <w:szCs w:val="32"/>
          <w:lang w:val="pt-PT"/>
        </w:rPr>
      </w:pPr>
      <w:r w:rsidRPr="00477975">
        <w:rPr>
          <w:rFonts w:ascii="Book Antiqua" w:eastAsia="Book Antiqua" w:hAnsi="Book Antiqua" w:cs="Book Antiqua"/>
          <w:color w:val="231F20"/>
          <w:sz w:val="32"/>
          <w:szCs w:val="32"/>
          <w:lang w:val="pt-PT"/>
        </w:rPr>
        <w:t>Sonata IV</w:t>
      </w:r>
    </w:p>
    <w:p w14:paraId="63961413"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color w:val="231F20"/>
          <w:sz w:val="32"/>
          <w:szCs w:val="32"/>
          <w:lang w:val="pt-PT"/>
        </w:rPr>
      </w:pPr>
      <w:r w:rsidRPr="00477975">
        <w:rPr>
          <w:rFonts w:ascii="Book Antiqua" w:eastAsia="Book Antiqua" w:hAnsi="Book Antiqua" w:cs="Book Antiqua"/>
          <w:i/>
          <w:color w:val="231F20"/>
          <w:sz w:val="32"/>
          <w:szCs w:val="32"/>
          <w:lang w:val="pt-PT"/>
        </w:rPr>
        <w:t xml:space="preserve"> Deus meus, Deus meus, utquid dereliquisti me</w:t>
      </w:r>
      <w:r w:rsidRPr="00477975">
        <w:rPr>
          <w:rFonts w:ascii="Book Antiqua" w:eastAsia="Book Antiqua" w:hAnsi="Book Antiqua" w:cs="Book Antiqua"/>
          <w:color w:val="231F20"/>
          <w:sz w:val="32"/>
          <w:szCs w:val="32"/>
          <w:lang w:val="pt-PT"/>
        </w:rPr>
        <w:t>, largo</w:t>
      </w:r>
    </w:p>
    <w:p w14:paraId="0F8D0522"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color w:val="231F20"/>
          <w:sz w:val="18"/>
          <w:szCs w:val="32"/>
          <w:lang w:val="pt-PT"/>
        </w:rPr>
      </w:pPr>
    </w:p>
    <w:p w14:paraId="300A8FDE"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color w:val="231F20"/>
          <w:sz w:val="32"/>
          <w:szCs w:val="32"/>
          <w:lang w:val="it-IT"/>
        </w:rPr>
      </w:pPr>
      <w:r w:rsidRPr="00477975">
        <w:rPr>
          <w:rFonts w:ascii="Book Antiqua" w:eastAsia="Book Antiqua" w:hAnsi="Book Antiqua" w:cs="Book Antiqua"/>
          <w:color w:val="231F20"/>
          <w:sz w:val="32"/>
          <w:szCs w:val="32"/>
          <w:lang w:val="it-IT"/>
        </w:rPr>
        <w:t xml:space="preserve">Sonata V </w:t>
      </w:r>
    </w:p>
    <w:p w14:paraId="203DF910"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color w:val="231F20"/>
          <w:sz w:val="32"/>
          <w:szCs w:val="32"/>
          <w:lang w:val="it-IT"/>
        </w:rPr>
      </w:pPr>
      <w:r w:rsidRPr="00477975">
        <w:rPr>
          <w:rFonts w:ascii="Book Antiqua" w:eastAsia="Book Antiqua" w:hAnsi="Book Antiqua" w:cs="Book Antiqua"/>
          <w:i/>
          <w:color w:val="231F20"/>
          <w:sz w:val="32"/>
          <w:szCs w:val="32"/>
          <w:lang w:val="it-IT"/>
        </w:rPr>
        <w:t>Sitio</w:t>
      </w:r>
      <w:r w:rsidRPr="00477975">
        <w:rPr>
          <w:rFonts w:ascii="Book Antiqua" w:eastAsia="Book Antiqua" w:hAnsi="Book Antiqua" w:cs="Book Antiqua"/>
          <w:color w:val="231F20"/>
          <w:sz w:val="32"/>
          <w:szCs w:val="32"/>
          <w:lang w:val="it-IT"/>
        </w:rPr>
        <w:t>, adagio</w:t>
      </w:r>
    </w:p>
    <w:p w14:paraId="0488A43F"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color w:val="231F20"/>
          <w:sz w:val="14"/>
          <w:szCs w:val="32"/>
          <w:lang w:val="it-IT"/>
        </w:rPr>
      </w:pPr>
    </w:p>
    <w:p w14:paraId="0911B8AA"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color w:val="231F20"/>
          <w:sz w:val="32"/>
          <w:szCs w:val="32"/>
          <w:lang w:val="it-IT"/>
        </w:rPr>
      </w:pPr>
      <w:r w:rsidRPr="00477975">
        <w:rPr>
          <w:rFonts w:ascii="Book Antiqua" w:eastAsia="Book Antiqua" w:hAnsi="Book Antiqua" w:cs="Book Antiqua"/>
          <w:color w:val="231F20"/>
          <w:sz w:val="32"/>
          <w:szCs w:val="32"/>
          <w:lang w:val="it-IT"/>
        </w:rPr>
        <w:t xml:space="preserve">Sonata VI </w:t>
      </w:r>
    </w:p>
    <w:p w14:paraId="07E618F2"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color w:val="231F20"/>
          <w:sz w:val="32"/>
          <w:szCs w:val="32"/>
          <w:lang w:val="it-IT"/>
        </w:rPr>
      </w:pPr>
      <w:r w:rsidRPr="00477975">
        <w:rPr>
          <w:rFonts w:ascii="Book Antiqua" w:eastAsia="Book Antiqua" w:hAnsi="Book Antiqua" w:cs="Book Antiqua"/>
          <w:i/>
          <w:color w:val="231F20"/>
          <w:sz w:val="32"/>
          <w:szCs w:val="32"/>
          <w:lang w:val="it-IT"/>
        </w:rPr>
        <w:t>Consummatum est</w:t>
      </w:r>
      <w:r w:rsidRPr="00477975">
        <w:rPr>
          <w:rFonts w:ascii="Book Antiqua" w:eastAsia="Book Antiqua" w:hAnsi="Book Antiqua" w:cs="Book Antiqua"/>
          <w:color w:val="231F20"/>
          <w:sz w:val="32"/>
          <w:szCs w:val="32"/>
          <w:lang w:val="it-IT"/>
        </w:rPr>
        <w:t>, lento</w:t>
      </w:r>
    </w:p>
    <w:p w14:paraId="21579E75"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color w:val="231F20"/>
          <w:sz w:val="16"/>
          <w:szCs w:val="32"/>
          <w:lang w:val="it-IT"/>
        </w:rPr>
      </w:pPr>
    </w:p>
    <w:p w14:paraId="3966BE3A"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color w:val="231F20"/>
          <w:sz w:val="32"/>
          <w:szCs w:val="32"/>
          <w:lang w:val="it-IT"/>
        </w:rPr>
      </w:pPr>
      <w:r w:rsidRPr="00477975">
        <w:rPr>
          <w:rFonts w:ascii="Book Antiqua" w:eastAsia="Book Antiqua" w:hAnsi="Book Antiqua" w:cs="Book Antiqua"/>
          <w:color w:val="231F20"/>
          <w:sz w:val="32"/>
          <w:szCs w:val="32"/>
          <w:lang w:val="it-IT"/>
        </w:rPr>
        <w:t xml:space="preserve">Sonata VII </w:t>
      </w:r>
    </w:p>
    <w:p w14:paraId="359C9B1A"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color w:val="231F20"/>
          <w:sz w:val="32"/>
          <w:szCs w:val="32"/>
          <w:lang w:val="it-IT"/>
        </w:rPr>
      </w:pPr>
      <w:r w:rsidRPr="00477975">
        <w:rPr>
          <w:rFonts w:ascii="Book Antiqua" w:eastAsia="Book Antiqua" w:hAnsi="Book Antiqua" w:cs="Book Antiqua"/>
          <w:i/>
          <w:color w:val="231F20"/>
          <w:sz w:val="32"/>
          <w:szCs w:val="32"/>
          <w:lang w:val="it-IT"/>
        </w:rPr>
        <w:t>In manus tuas, Domine, commendo spiritum meum</w:t>
      </w:r>
      <w:r w:rsidRPr="00477975">
        <w:rPr>
          <w:rFonts w:ascii="Book Antiqua" w:eastAsia="Book Antiqua" w:hAnsi="Book Antiqua" w:cs="Book Antiqua"/>
          <w:color w:val="231F20"/>
          <w:sz w:val="32"/>
          <w:szCs w:val="32"/>
          <w:lang w:val="it-IT"/>
        </w:rPr>
        <w:t>, largo</w:t>
      </w:r>
    </w:p>
    <w:p w14:paraId="53F6FABA" w14:textId="77777777" w:rsidR="00FC0029" w:rsidRPr="00477975" w:rsidRDefault="00FC0029" w:rsidP="00FC0029">
      <w:pPr>
        <w:widowControl w:val="0"/>
        <w:autoSpaceDE w:val="0"/>
        <w:autoSpaceDN w:val="0"/>
        <w:spacing w:before="74" w:after="0" w:line="232" w:lineRule="auto"/>
        <w:ind w:right="486" w:firstLine="1"/>
        <w:jc w:val="center"/>
        <w:rPr>
          <w:rFonts w:ascii="Book Antiqua" w:eastAsia="Book Antiqua" w:hAnsi="Book Antiqua" w:cs="Book Antiqua"/>
          <w:i/>
          <w:color w:val="231F20"/>
          <w:sz w:val="32"/>
          <w:szCs w:val="32"/>
          <w:lang w:val="it-IT"/>
        </w:rPr>
      </w:pPr>
      <w:r w:rsidRPr="00477975">
        <w:rPr>
          <w:rFonts w:ascii="Book Antiqua" w:eastAsia="Book Antiqua" w:hAnsi="Book Antiqua" w:cs="Book Antiqua"/>
          <w:i/>
          <w:color w:val="231F20"/>
          <w:sz w:val="32"/>
          <w:szCs w:val="32"/>
          <w:lang w:val="it-IT"/>
        </w:rPr>
        <w:t>Il terremoto, presto e con tutta la forza</w:t>
      </w:r>
    </w:p>
    <w:p w14:paraId="44FD99F2" w14:textId="77777777" w:rsidR="00FC0029" w:rsidRPr="00477975" w:rsidRDefault="00FC0029" w:rsidP="00FC0029">
      <w:pPr>
        <w:pStyle w:val="Textoindependiente"/>
        <w:ind w:right="486"/>
        <w:jc w:val="center"/>
        <w:rPr>
          <w:rFonts w:ascii="Book Antiqua" w:hAnsi="Book Antiqua"/>
          <w:color w:val="231F20"/>
          <w:lang w:val="it-IT"/>
        </w:rPr>
      </w:pPr>
    </w:p>
    <w:p w14:paraId="5007B3BA" w14:textId="77777777" w:rsidR="00FC0029" w:rsidRPr="00933C01" w:rsidRDefault="00FC0029" w:rsidP="00FC0029">
      <w:pPr>
        <w:pStyle w:val="Textoindependiente"/>
        <w:ind w:right="486"/>
        <w:jc w:val="center"/>
        <w:rPr>
          <w:rFonts w:ascii="Book Antiqua" w:hAnsi="Book Antiqua"/>
        </w:rPr>
      </w:pPr>
      <w:r w:rsidRPr="00933C01">
        <w:rPr>
          <w:rFonts w:ascii="Book Antiqua" w:hAnsi="Book Antiqua"/>
          <w:color w:val="231F20"/>
        </w:rPr>
        <w:t>Con</w:t>
      </w:r>
      <w:r w:rsidRPr="00933C01">
        <w:rPr>
          <w:rFonts w:ascii="Book Antiqua" w:hAnsi="Book Antiqua"/>
          <w:color w:val="231F20"/>
          <w:spacing w:val="-1"/>
        </w:rPr>
        <w:t xml:space="preserve"> </w:t>
      </w:r>
      <w:r w:rsidRPr="00933C01">
        <w:rPr>
          <w:rFonts w:ascii="Book Antiqua" w:hAnsi="Book Antiqua"/>
          <w:color w:val="231F20"/>
        </w:rPr>
        <w:t>los Stradivarius</w:t>
      </w:r>
      <w:r w:rsidRPr="00933C01">
        <w:rPr>
          <w:rFonts w:ascii="Book Antiqua" w:hAnsi="Book Antiqua"/>
          <w:color w:val="231F20"/>
          <w:spacing w:val="-1"/>
        </w:rPr>
        <w:t xml:space="preserve"> </w:t>
      </w:r>
      <w:r w:rsidRPr="00933C01">
        <w:rPr>
          <w:rFonts w:ascii="Book Antiqua" w:hAnsi="Book Antiqua"/>
          <w:color w:val="231F20"/>
        </w:rPr>
        <w:t>de la</w:t>
      </w:r>
      <w:r w:rsidRPr="00933C01">
        <w:rPr>
          <w:rFonts w:ascii="Book Antiqua" w:hAnsi="Book Antiqua"/>
          <w:color w:val="231F20"/>
          <w:spacing w:val="-1"/>
        </w:rPr>
        <w:t xml:space="preserve"> </w:t>
      </w:r>
      <w:r w:rsidRPr="00933C01">
        <w:rPr>
          <w:rFonts w:ascii="Book Antiqua" w:hAnsi="Book Antiqua"/>
          <w:color w:val="231F20"/>
        </w:rPr>
        <w:t xml:space="preserve">Colección </w:t>
      </w:r>
      <w:r w:rsidRPr="00933C01">
        <w:rPr>
          <w:rFonts w:ascii="Book Antiqua" w:hAnsi="Book Antiqua"/>
          <w:color w:val="231F20"/>
          <w:spacing w:val="-4"/>
        </w:rPr>
        <w:t>Real</w:t>
      </w:r>
    </w:p>
    <w:p w14:paraId="5286C61A" w14:textId="77777777" w:rsidR="00FC0029" w:rsidRDefault="00FC0029" w:rsidP="00FC0029">
      <w:pPr>
        <w:widowControl w:val="0"/>
        <w:autoSpaceDE w:val="0"/>
        <w:autoSpaceDN w:val="0"/>
        <w:spacing w:before="74" w:after="0" w:line="232" w:lineRule="auto"/>
        <w:ind w:left="-284" w:right="345" w:firstLine="1"/>
        <w:jc w:val="center"/>
        <w:rPr>
          <w:rFonts w:ascii="Book Antiqua" w:eastAsia="Book Antiqua" w:hAnsi="Book Antiqua" w:cs="Book Antiqua"/>
          <w:color w:val="231F20"/>
          <w:sz w:val="28"/>
          <w:szCs w:val="22"/>
        </w:rPr>
      </w:pPr>
      <w:r w:rsidRPr="004A4B0F">
        <w:rPr>
          <w:rFonts w:ascii="Book Antiqua" w:eastAsia="Book Antiqua" w:hAnsi="Book Antiqua" w:cs="Book Antiqua"/>
          <w:color w:val="231F20"/>
          <w:sz w:val="28"/>
          <w:szCs w:val="22"/>
        </w:rPr>
        <w:br w:type="page"/>
      </w:r>
    </w:p>
    <w:p w14:paraId="176AC3FE" w14:textId="77777777" w:rsidR="00FC0029" w:rsidRPr="00477975" w:rsidRDefault="00FC0029" w:rsidP="00FC0029">
      <w:pPr>
        <w:spacing w:before="0" w:after="0" w:line="240" w:lineRule="auto"/>
        <w:rPr>
          <w:rFonts w:ascii="Book Antiqua" w:hAnsi="Book Antiqua"/>
          <w:b/>
          <w:smallCaps/>
          <w:sz w:val="36"/>
          <w:szCs w:val="36"/>
          <w:lang w:val="it-IT"/>
        </w:rPr>
      </w:pPr>
      <w:bookmarkStart w:id="4" w:name="_Hlk112665157"/>
      <w:r w:rsidRPr="00477975">
        <w:rPr>
          <w:rFonts w:ascii="Book Antiqua" w:hAnsi="Book Antiqua"/>
          <w:b/>
          <w:smallCaps/>
          <w:sz w:val="36"/>
          <w:szCs w:val="36"/>
          <w:lang w:val="it-IT"/>
        </w:rPr>
        <w:lastRenderedPageBreak/>
        <w:t>CUARTETO LA SPAGNA</w:t>
      </w:r>
    </w:p>
    <w:p w14:paraId="75ED9401" w14:textId="77777777" w:rsidR="00FC0029" w:rsidRPr="00477975" w:rsidRDefault="00FC0029" w:rsidP="00FC0029">
      <w:pPr>
        <w:spacing w:before="0" w:after="0" w:line="240" w:lineRule="auto"/>
        <w:rPr>
          <w:rFonts w:ascii="Book Antiqua" w:hAnsi="Book Antiqua"/>
          <w:smallCaps/>
          <w:sz w:val="32"/>
          <w:szCs w:val="32"/>
          <w:lang w:val="it-IT"/>
        </w:rPr>
      </w:pPr>
    </w:p>
    <w:p w14:paraId="3653D510" w14:textId="77777777" w:rsidR="00FC0029" w:rsidRPr="00477975" w:rsidRDefault="00FC0029" w:rsidP="00FC0029">
      <w:pPr>
        <w:spacing w:before="0" w:after="0" w:line="240" w:lineRule="auto"/>
        <w:rPr>
          <w:rFonts w:ascii="Book Antiqua" w:hAnsi="Book Antiqua"/>
          <w:sz w:val="32"/>
          <w:szCs w:val="32"/>
          <w:lang w:val="it-IT"/>
        </w:rPr>
      </w:pPr>
      <w:r w:rsidRPr="00477975">
        <w:rPr>
          <w:rFonts w:ascii="Book Antiqua" w:hAnsi="Book Antiqua"/>
          <w:smallCaps/>
          <w:sz w:val="32"/>
          <w:szCs w:val="32"/>
          <w:lang w:val="it-IT"/>
        </w:rPr>
        <w:t>Irene Benito</w:t>
      </w:r>
      <w:r w:rsidRPr="00477975">
        <w:rPr>
          <w:rFonts w:ascii="Book Antiqua" w:hAnsi="Book Antiqua"/>
          <w:sz w:val="32"/>
          <w:szCs w:val="32"/>
          <w:lang w:val="it-IT"/>
        </w:rPr>
        <w:t xml:space="preserve">, violín </w:t>
      </w:r>
    </w:p>
    <w:p w14:paraId="49219377" w14:textId="77777777" w:rsidR="00FC0029" w:rsidRPr="004A4B0F" w:rsidRDefault="00FC0029" w:rsidP="00FC0029">
      <w:pPr>
        <w:spacing w:before="0" w:after="0" w:line="240" w:lineRule="auto"/>
        <w:rPr>
          <w:rFonts w:ascii="Book Antiqua" w:hAnsi="Book Antiqua"/>
          <w:sz w:val="32"/>
          <w:szCs w:val="32"/>
        </w:rPr>
      </w:pPr>
      <w:r w:rsidRPr="004A4B0F">
        <w:rPr>
          <w:rFonts w:ascii="Book Antiqua" w:hAnsi="Book Antiqua"/>
          <w:smallCaps/>
          <w:sz w:val="32"/>
          <w:szCs w:val="32"/>
        </w:rPr>
        <w:t>Marta Mayoral</w:t>
      </w:r>
      <w:r w:rsidRPr="004A4B0F">
        <w:rPr>
          <w:rFonts w:ascii="Book Antiqua" w:hAnsi="Book Antiqua"/>
          <w:sz w:val="32"/>
          <w:szCs w:val="32"/>
        </w:rPr>
        <w:t xml:space="preserve">, violín </w:t>
      </w:r>
    </w:p>
    <w:p w14:paraId="28230F1A" w14:textId="77777777" w:rsidR="00FC0029" w:rsidRPr="004A4B0F" w:rsidRDefault="00FC0029" w:rsidP="00FC0029">
      <w:pPr>
        <w:spacing w:before="0" w:after="0" w:line="240" w:lineRule="auto"/>
        <w:rPr>
          <w:rFonts w:ascii="Book Antiqua" w:hAnsi="Book Antiqua"/>
          <w:sz w:val="32"/>
          <w:szCs w:val="32"/>
        </w:rPr>
      </w:pPr>
      <w:r w:rsidRPr="004A4B0F">
        <w:rPr>
          <w:rFonts w:ascii="Book Antiqua" w:hAnsi="Book Antiqua"/>
          <w:smallCaps/>
          <w:sz w:val="32"/>
          <w:szCs w:val="32"/>
        </w:rPr>
        <w:t>Rosa San Martín</w:t>
      </w:r>
      <w:r w:rsidRPr="004A4B0F">
        <w:rPr>
          <w:rFonts w:ascii="Book Antiqua" w:hAnsi="Book Antiqua"/>
          <w:sz w:val="32"/>
          <w:szCs w:val="32"/>
        </w:rPr>
        <w:t xml:space="preserve">, viola </w:t>
      </w:r>
    </w:p>
    <w:p w14:paraId="64072E3D" w14:textId="77777777" w:rsidR="00FC0029" w:rsidRPr="004A4B0F" w:rsidRDefault="00FC0029" w:rsidP="00FC0029">
      <w:pPr>
        <w:spacing w:before="0" w:after="0" w:line="240" w:lineRule="auto"/>
        <w:rPr>
          <w:rFonts w:ascii="Book Antiqua" w:hAnsi="Book Antiqua"/>
          <w:sz w:val="32"/>
          <w:szCs w:val="32"/>
        </w:rPr>
      </w:pPr>
      <w:r w:rsidRPr="004A4B0F">
        <w:rPr>
          <w:rFonts w:ascii="Book Antiqua" w:hAnsi="Book Antiqua"/>
          <w:smallCaps/>
          <w:sz w:val="32"/>
          <w:szCs w:val="32"/>
        </w:rPr>
        <w:t>Alejando Marías</w:t>
      </w:r>
      <w:r w:rsidRPr="004A4B0F">
        <w:rPr>
          <w:rFonts w:ascii="Book Antiqua" w:hAnsi="Book Antiqua"/>
          <w:sz w:val="32"/>
          <w:szCs w:val="32"/>
        </w:rPr>
        <w:t>, violonchelo</w:t>
      </w:r>
    </w:p>
    <w:p w14:paraId="5E379718" w14:textId="3A7E1AE6" w:rsidR="00FC0029" w:rsidRPr="004A4B0F" w:rsidRDefault="00FC0029" w:rsidP="00FC0029">
      <w:pPr>
        <w:spacing w:before="0" w:after="0" w:line="240" w:lineRule="auto"/>
        <w:rPr>
          <w:rFonts w:ascii="Book Antiqua" w:eastAsia="Times New Roman" w:hAnsi="Book Antiqua"/>
          <w:sz w:val="32"/>
          <w:szCs w:val="32"/>
        </w:rPr>
      </w:pPr>
      <w:r>
        <w:rPr>
          <w:rFonts w:ascii="Book Antiqua" w:eastAsia="Times New Roman" w:hAnsi="Book Antiqua"/>
          <w:smallCaps/>
          <w:sz w:val="32"/>
          <w:szCs w:val="32"/>
        </w:rPr>
        <w:br/>
      </w:r>
      <w:r w:rsidRPr="004A4B0F">
        <w:rPr>
          <w:rFonts w:ascii="Book Antiqua" w:eastAsia="Times New Roman" w:hAnsi="Book Antiqua"/>
          <w:smallCaps/>
          <w:sz w:val="32"/>
          <w:szCs w:val="32"/>
        </w:rPr>
        <w:t xml:space="preserve">Rafael </w:t>
      </w:r>
      <w:proofErr w:type="spellStart"/>
      <w:r w:rsidRPr="004A4B0F">
        <w:rPr>
          <w:rFonts w:ascii="Book Antiqua" w:eastAsia="Times New Roman" w:hAnsi="Book Antiqua"/>
          <w:smallCaps/>
          <w:sz w:val="32"/>
          <w:szCs w:val="32"/>
        </w:rPr>
        <w:t>Ruibérriz</w:t>
      </w:r>
      <w:proofErr w:type="spellEnd"/>
      <w:r w:rsidRPr="004A4B0F">
        <w:rPr>
          <w:rFonts w:ascii="Book Antiqua" w:eastAsia="Times New Roman" w:hAnsi="Book Antiqua"/>
          <w:smallCaps/>
          <w:sz w:val="32"/>
          <w:szCs w:val="32"/>
        </w:rPr>
        <w:t xml:space="preserve"> de Torres</w:t>
      </w:r>
      <w:r w:rsidRPr="004A4B0F">
        <w:rPr>
          <w:rFonts w:ascii="Book Antiqua" w:eastAsia="Times New Roman" w:hAnsi="Book Antiqua"/>
          <w:sz w:val="32"/>
          <w:szCs w:val="32"/>
        </w:rPr>
        <w:t>, flauta </w:t>
      </w:r>
    </w:p>
    <w:p w14:paraId="15AC5415" w14:textId="77777777" w:rsidR="00FC0029" w:rsidRDefault="00FC0029" w:rsidP="00FC0029">
      <w:pPr>
        <w:spacing w:before="0" w:line="240" w:lineRule="auto"/>
        <w:rPr>
          <w:rFonts w:ascii="Book Antiqua" w:eastAsia="Times New Roman" w:hAnsi="Book Antiqua"/>
          <w:sz w:val="32"/>
          <w:szCs w:val="32"/>
        </w:rPr>
      </w:pPr>
      <w:r w:rsidRPr="004A4B0F">
        <w:rPr>
          <w:rFonts w:ascii="Book Antiqua" w:eastAsia="Times New Roman" w:hAnsi="Book Antiqua"/>
          <w:smallCaps/>
          <w:sz w:val="32"/>
          <w:szCs w:val="32"/>
        </w:rPr>
        <w:t>José Luis Gómez</w:t>
      </w:r>
      <w:r w:rsidRPr="004A4B0F">
        <w:rPr>
          <w:rFonts w:ascii="Book Antiqua" w:eastAsia="Times New Roman" w:hAnsi="Book Antiqua"/>
          <w:sz w:val="32"/>
          <w:szCs w:val="32"/>
        </w:rPr>
        <w:t>, actor</w:t>
      </w:r>
    </w:p>
    <w:p w14:paraId="0F226460" w14:textId="77777777" w:rsidR="00FC0029" w:rsidRDefault="00FC0029" w:rsidP="00FC0029">
      <w:pPr>
        <w:spacing w:before="0" w:line="240" w:lineRule="auto"/>
        <w:rPr>
          <w:rFonts w:ascii="Book Antiqua" w:eastAsia="Times New Roman" w:hAnsi="Book Antiqua"/>
          <w:sz w:val="32"/>
          <w:szCs w:val="32"/>
        </w:rPr>
      </w:pPr>
    </w:p>
    <w:p w14:paraId="357179F0" w14:textId="77777777" w:rsidR="00FC0029" w:rsidRPr="004A4B0F" w:rsidRDefault="00FC0029" w:rsidP="00FC0029">
      <w:pPr>
        <w:spacing w:before="0" w:line="240" w:lineRule="auto"/>
        <w:rPr>
          <w:rFonts w:ascii="Book Antiqua" w:eastAsia="Times New Roman" w:hAnsi="Book Antiqua"/>
          <w:sz w:val="32"/>
          <w:szCs w:val="32"/>
        </w:rPr>
      </w:pPr>
      <w:r>
        <w:rPr>
          <w:rFonts w:ascii="Book Antiqua" w:eastAsia="Times New Roman" w:hAnsi="Book Antiqua"/>
          <w:sz w:val="32"/>
          <w:szCs w:val="32"/>
        </w:rPr>
        <w:t>LA SPAGNA</w:t>
      </w:r>
    </w:p>
    <w:p w14:paraId="5D5FB577" w14:textId="77777777" w:rsidR="00FC0029" w:rsidRPr="004A4B0F" w:rsidRDefault="00FC0029" w:rsidP="00FC0029">
      <w:pPr>
        <w:spacing w:before="0" w:line="240" w:lineRule="auto"/>
        <w:rPr>
          <w:rFonts w:ascii="Book Antiqua" w:eastAsia="Baskerville" w:hAnsi="Book Antiqua" w:cs="Times New Roman"/>
          <w:sz w:val="32"/>
          <w:szCs w:val="32"/>
        </w:rPr>
      </w:pPr>
      <w:r>
        <w:rPr>
          <w:rFonts w:ascii="Book Antiqua" w:hAnsi="Book Antiqua" w:cs="Times New Roman"/>
          <w:sz w:val="32"/>
          <w:szCs w:val="32"/>
          <w:lang w:val="es-ES_tradnl"/>
        </w:rPr>
        <w:t>E</w:t>
      </w:r>
      <w:r w:rsidRPr="004A4B0F">
        <w:rPr>
          <w:rFonts w:ascii="Book Antiqua" w:hAnsi="Book Antiqua" w:cs="Times New Roman"/>
          <w:sz w:val="32"/>
          <w:szCs w:val="32"/>
          <w:lang w:val="es-ES_tradnl"/>
        </w:rPr>
        <w:t xml:space="preserve">ste cuarteto, que toma su nombre de una de las </w:t>
      </w:r>
      <w:proofErr w:type="spellStart"/>
      <w:r w:rsidRPr="004A4B0F">
        <w:rPr>
          <w:rFonts w:ascii="Book Antiqua" w:hAnsi="Book Antiqua" w:cs="Times New Roman"/>
          <w:sz w:val="32"/>
          <w:szCs w:val="32"/>
          <w:lang w:val="es-ES_tradnl"/>
        </w:rPr>
        <w:t>melod</w:t>
      </w:r>
      <w:r w:rsidRPr="004A4B0F">
        <w:rPr>
          <w:rFonts w:ascii="Book Antiqua" w:hAnsi="Book Antiqua" w:cs="Times New Roman"/>
          <w:sz w:val="32"/>
          <w:szCs w:val="32"/>
        </w:rPr>
        <w:t>ías</w:t>
      </w:r>
      <w:proofErr w:type="spellEnd"/>
      <w:r w:rsidRPr="004A4B0F">
        <w:rPr>
          <w:rFonts w:ascii="Book Antiqua" w:hAnsi="Book Antiqua" w:cs="Times New Roman"/>
          <w:sz w:val="32"/>
          <w:szCs w:val="32"/>
        </w:rPr>
        <w:t xml:space="preserve"> má</w:t>
      </w:r>
      <w:r w:rsidRPr="00477975">
        <w:rPr>
          <w:rFonts w:ascii="Book Antiqua" w:hAnsi="Book Antiqua" w:cs="Times New Roman"/>
          <w:sz w:val="32"/>
          <w:szCs w:val="32"/>
        </w:rPr>
        <w:t xml:space="preserve">s </w:t>
      </w:r>
      <w:proofErr w:type="spellStart"/>
      <w:r w:rsidRPr="00477975">
        <w:rPr>
          <w:rFonts w:ascii="Book Antiqua" w:hAnsi="Book Antiqua" w:cs="Times New Roman"/>
          <w:sz w:val="32"/>
          <w:szCs w:val="32"/>
        </w:rPr>
        <w:t>cé</w:t>
      </w:r>
      <w:r w:rsidRPr="004A4B0F">
        <w:rPr>
          <w:rFonts w:ascii="Book Antiqua" w:hAnsi="Book Antiqua" w:cs="Times New Roman"/>
          <w:sz w:val="32"/>
          <w:szCs w:val="32"/>
          <w:lang w:val="es-ES_tradnl"/>
        </w:rPr>
        <w:t>lebres</w:t>
      </w:r>
      <w:proofErr w:type="spellEnd"/>
      <w:r w:rsidRPr="004A4B0F">
        <w:rPr>
          <w:rFonts w:ascii="Book Antiqua" w:hAnsi="Book Antiqua" w:cs="Times New Roman"/>
          <w:sz w:val="32"/>
          <w:szCs w:val="32"/>
          <w:lang w:val="es-ES_tradnl"/>
        </w:rPr>
        <w:t xml:space="preserve"> del Renacimiento, fue fundado por Alejandro Mar</w:t>
      </w:r>
      <w:r w:rsidRPr="004A4B0F">
        <w:rPr>
          <w:rFonts w:ascii="Book Antiqua" w:hAnsi="Book Antiqua" w:cs="Times New Roman"/>
          <w:sz w:val="32"/>
          <w:szCs w:val="32"/>
        </w:rPr>
        <w:t>í</w:t>
      </w:r>
      <w:r w:rsidRPr="004A4B0F">
        <w:rPr>
          <w:rFonts w:ascii="Book Antiqua" w:hAnsi="Book Antiqua" w:cs="Times New Roman"/>
          <w:sz w:val="32"/>
          <w:szCs w:val="32"/>
          <w:lang w:val="es-ES_tradnl"/>
        </w:rPr>
        <w:t>as en el año 2009 al reunir a algunos de los mejores m</w:t>
      </w:r>
      <w:r w:rsidRPr="004A4B0F">
        <w:rPr>
          <w:rFonts w:ascii="Book Antiqua" w:hAnsi="Book Antiqua" w:cs="Times New Roman"/>
          <w:sz w:val="32"/>
          <w:szCs w:val="32"/>
        </w:rPr>
        <w:t>ú</w:t>
      </w:r>
      <w:proofErr w:type="spellStart"/>
      <w:r w:rsidRPr="004A4B0F">
        <w:rPr>
          <w:rFonts w:ascii="Book Antiqua" w:hAnsi="Book Antiqua" w:cs="Times New Roman"/>
          <w:sz w:val="32"/>
          <w:szCs w:val="32"/>
          <w:lang w:val="es-ES_tradnl"/>
        </w:rPr>
        <w:t>sicos</w:t>
      </w:r>
      <w:proofErr w:type="spellEnd"/>
      <w:r w:rsidRPr="004A4B0F">
        <w:rPr>
          <w:rFonts w:ascii="Book Antiqua" w:hAnsi="Book Antiqua" w:cs="Times New Roman"/>
          <w:sz w:val="32"/>
          <w:szCs w:val="32"/>
          <w:lang w:val="es-ES_tradnl"/>
        </w:rPr>
        <w:t xml:space="preserve"> historicistas de su </w:t>
      </w:r>
      <w:proofErr w:type="spellStart"/>
      <w:r w:rsidRPr="004A4B0F">
        <w:rPr>
          <w:rFonts w:ascii="Book Antiqua" w:hAnsi="Book Antiqua" w:cs="Times New Roman"/>
          <w:sz w:val="32"/>
          <w:szCs w:val="32"/>
          <w:lang w:val="es-ES_tradnl"/>
        </w:rPr>
        <w:t>generaci</w:t>
      </w:r>
      <w:r w:rsidRPr="004A4B0F">
        <w:rPr>
          <w:rFonts w:ascii="Book Antiqua" w:hAnsi="Book Antiqua" w:cs="Times New Roman"/>
          <w:sz w:val="32"/>
          <w:szCs w:val="32"/>
        </w:rPr>
        <w:t>ó</w:t>
      </w:r>
      <w:proofErr w:type="spellEnd"/>
      <w:r w:rsidRPr="004A4B0F">
        <w:rPr>
          <w:rFonts w:ascii="Book Antiqua" w:hAnsi="Book Antiqua" w:cs="Times New Roman"/>
          <w:sz w:val="32"/>
          <w:szCs w:val="32"/>
          <w:lang w:val="es-ES_tradnl"/>
        </w:rPr>
        <w:t xml:space="preserve">n. De formato muy flexible, posee una vertiente </w:t>
      </w:r>
      <w:proofErr w:type="spellStart"/>
      <w:r w:rsidRPr="004A4B0F">
        <w:rPr>
          <w:rFonts w:ascii="Book Antiqua" w:hAnsi="Book Antiqua" w:cs="Times New Roman"/>
          <w:sz w:val="32"/>
          <w:szCs w:val="32"/>
          <w:lang w:val="es-ES_tradnl"/>
        </w:rPr>
        <w:t>camer</w:t>
      </w:r>
      <w:proofErr w:type="spellEnd"/>
      <w:r w:rsidRPr="004A4B0F">
        <w:rPr>
          <w:rFonts w:ascii="Book Antiqua" w:hAnsi="Book Antiqua" w:cs="Times New Roman"/>
          <w:sz w:val="32"/>
          <w:szCs w:val="32"/>
        </w:rPr>
        <w:t>í</w:t>
      </w:r>
      <w:proofErr w:type="spellStart"/>
      <w:r w:rsidRPr="004A4B0F">
        <w:rPr>
          <w:rFonts w:ascii="Book Antiqua" w:hAnsi="Book Antiqua" w:cs="Times New Roman"/>
          <w:sz w:val="32"/>
          <w:szCs w:val="32"/>
          <w:lang w:val="es-ES_tradnl"/>
        </w:rPr>
        <w:t>stica</w:t>
      </w:r>
      <w:proofErr w:type="spellEnd"/>
      <w:r w:rsidRPr="004A4B0F">
        <w:rPr>
          <w:rFonts w:ascii="Book Antiqua" w:hAnsi="Book Antiqua" w:cs="Times New Roman"/>
          <w:sz w:val="32"/>
          <w:szCs w:val="32"/>
          <w:lang w:val="es-ES_tradnl"/>
        </w:rPr>
        <w:t xml:space="preserve"> y otra orquestal con la que interpretan </w:t>
      </w:r>
      <w:proofErr w:type="spellStart"/>
      <w:r w:rsidRPr="004A4B0F">
        <w:rPr>
          <w:rFonts w:ascii="Book Antiqua" w:hAnsi="Book Antiqua" w:cs="Times New Roman"/>
          <w:sz w:val="32"/>
          <w:szCs w:val="32"/>
        </w:rPr>
        <w:t>ó</w:t>
      </w:r>
      <w:proofErr w:type="spellEnd"/>
      <w:r w:rsidRPr="004A4B0F">
        <w:rPr>
          <w:rFonts w:ascii="Book Antiqua" w:hAnsi="Book Antiqua" w:cs="Times New Roman"/>
          <w:sz w:val="32"/>
          <w:szCs w:val="32"/>
          <w:lang w:val="es-ES_tradnl"/>
        </w:rPr>
        <w:t>pera y oratorio junto a solistas y directores invitados.</w:t>
      </w:r>
      <w:r w:rsidRPr="004A4B0F">
        <w:rPr>
          <w:rFonts w:ascii="Book Antiqua" w:hAnsi="Book Antiqua" w:cs="Times New Roman"/>
          <w:sz w:val="32"/>
          <w:szCs w:val="32"/>
        </w:rPr>
        <w:t> </w:t>
      </w:r>
    </w:p>
    <w:p w14:paraId="3BC188CC" w14:textId="77777777" w:rsidR="00FC0029" w:rsidRPr="00477975" w:rsidRDefault="00FC0029" w:rsidP="00FC0029">
      <w:pPr>
        <w:pStyle w:val="Poromisin"/>
        <w:tabs>
          <w:tab w:val="left" w:pos="720"/>
          <w:tab w:val="left" w:pos="1440"/>
          <w:tab w:val="left" w:pos="2160"/>
          <w:tab w:val="left" w:pos="2880"/>
          <w:tab w:val="left" w:pos="3600"/>
          <w:tab w:val="left" w:pos="4320"/>
          <w:tab w:val="left" w:pos="5040"/>
          <w:tab w:val="left" w:pos="5760"/>
        </w:tabs>
        <w:spacing w:line="276" w:lineRule="auto"/>
        <w:jc w:val="both"/>
        <w:rPr>
          <w:rFonts w:ascii="Book Antiqua" w:eastAsia="Baskerville" w:hAnsi="Book Antiqua" w:cs="Times New Roman"/>
          <w:sz w:val="32"/>
          <w:szCs w:val="32"/>
          <w:lang w:val="es-ES"/>
        </w:rPr>
      </w:pPr>
      <w:r w:rsidRPr="004A4B0F">
        <w:rPr>
          <w:rFonts w:ascii="Book Antiqua" w:hAnsi="Book Antiqua" w:cs="Times New Roman"/>
          <w:sz w:val="32"/>
          <w:szCs w:val="32"/>
          <w:lang w:val="es-ES_tradnl"/>
        </w:rPr>
        <w:t xml:space="preserve">Los estilos abordados por la agrupación abarcan desde el Renacimiento hasta el primer Romanticismo —con alguna </w:t>
      </w:r>
      <w:proofErr w:type="spellStart"/>
      <w:r w:rsidRPr="004A4B0F">
        <w:rPr>
          <w:rFonts w:ascii="Book Antiqua" w:hAnsi="Book Antiqua" w:cs="Times New Roman"/>
          <w:sz w:val="32"/>
          <w:szCs w:val="32"/>
          <w:lang w:val="es-ES_tradnl"/>
        </w:rPr>
        <w:t>incursi</w:t>
      </w:r>
      <w:r w:rsidRPr="00477975">
        <w:rPr>
          <w:rFonts w:ascii="Book Antiqua" w:hAnsi="Book Antiqua" w:cs="Times New Roman"/>
          <w:sz w:val="32"/>
          <w:szCs w:val="32"/>
          <w:lang w:val="es-ES"/>
        </w:rPr>
        <w:t>ó</w:t>
      </w:r>
      <w:proofErr w:type="spellEnd"/>
      <w:r w:rsidRPr="004A4B0F">
        <w:rPr>
          <w:rFonts w:ascii="Book Antiqua" w:hAnsi="Book Antiqua" w:cs="Times New Roman"/>
          <w:sz w:val="32"/>
          <w:szCs w:val="32"/>
          <w:lang w:val="es-ES_tradnl"/>
        </w:rPr>
        <w:t>n en la m</w:t>
      </w:r>
      <w:proofErr w:type="spellStart"/>
      <w:r w:rsidRPr="00477975">
        <w:rPr>
          <w:rFonts w:ascii="Book Antiqua" w:hAnsi="Book Antiqua" w:cs="Times New Roman"/>
          <w:sz w:val="32"/>
          <w:szCs w:val="32"/>
          <w:lang w:val="es-ES"/>
        </w:rPr>
        <w:t>úsica</w:t>
      </w:r>
      <w:proofErr w:type="spellEnd"/>
      <w:r w:rsidRPr="00477975">
        <w:rPr>
          <w:rFonts w:ascii="Book Antiqua" w:hAnsi="Book Antiqua" w:cs="Times New Roman"/>
          <w:sz w:val="32"/>
          <w:szCs w:val="32"/>
          <w:lang w:val="es-ES"/>
        </w:rPr>
        <w:t xml:space="preserve"> del siglo XXI</w:t>
      </w:r>
      <w:r w:rsidRPr="004A4B0F">
        <w:rPr>
          <w:rFonts w:ascii="Book Antiqua" w:hAnsi="Book Antiqua" w:cs="Times New Roman"/>
          <w:sz w:val="32"/>
          <w:szCs w:val="32"/>
          <w:lang w:val="es-ES_tradnl"/>
        </w:rPr>
        <w:t>—, si bien centra la mayor parte de su actividad en el</w:t>
      </w:r>
      <w:r w:rsidRPr="00477975">
        <w:rPr>
          <w:rFonts w:ascii="Book Antiqua" w:hAnsi="Book Antiqua" w:cs="Times New Roman"/>
          <w:sz w:val="32"/>
          <w:szCs w:val="32"/>
          <w:lang w:val="es-ES"/>
        </w:rPr>
        <w:t> </w:t>
      </w:r>
      <w:r w:rsidRPr="004A4B0F">
        <w:rPr>
          <w:rFonts w:ascii="Book Antiqua" w:hAnsi="Book Antiqua" w:cs="Times New Roman"/>
          <w:sz w:val="32"/>
          <w:szCs w:val="32"/>
          <w:lang w:val="es-ES_tradnl"/>
        </w:rPr>
        <w:t xml:space="preserve">Barroco. Esta diversidad gira siempre en torno a un mismo principio: ofrecer una interpretación apasionada, fidedigna y sincera que respete la perspectiva </w:t>
      </w:r>
      <w:proofErr w:type="spellStart"/>
      <w:r w:rsidRPr="004A4B0F">
        <w:rPr>
          <w:rFonts w:ascii="Book Antiqua" w:hAnsi="Book Antiqua" w:cs="Times New Roman"/>
          <w:sz w:val="32"/>
          <w:szCs w:val="32"/>
          <w:lang w:val="es-ES_tradnl"/>
        </w:rPr>
        <w:t>hist</w:t>
      </w:r>
      <w:r w:rsidRPr="00477975">
        <w:rPr>
          <w:rFonts w:ascii="Book Antiqua" w:hAnsi="Book Antiqua" w:cs="Times New Roman"/>
          <w:sz w:val="32"/>
          <w:szCs w:val="32"/>
          <w:lang w:val="es-ES"/>
        </w:rPr>
        <w:t>ó</w:t>
      </w:r>
      <w:proofErr w:type="spellEnd"/>
      <w:r w:rsidRPr="004A4B0F">
        <w:rPr>
          <w:rFonts w:ascii="Book Antiqua" w:hAnsi="Book Antiqua" w:cs="Times New Roman"/>
          <w:sz w:val="32"/>
          <w:szCs w:val="32"/>
          <w:lang w:val="es-ES_tradnl"/>
        </w:rPr>
        <w:t>rica y social de cada repertorio.</w:t>
      </w:r>
      <w:r w:rsidRPr="00477975">
        <w:rPr>
          <w:rFonts w:ascii="Book Antiqua" w:hAnsi="Book Antiqua" w:cs="Times New Roman"/>
          <w:sz w:val="32"/>
          <w:szCs w:val="32"/>
          <w:lang w:val="es-ES"/>
        </w:rPr>
        <w:t> </w:t>
      </w:r>
    </w:p>
    <w:p w14:paraId="0AA9C989" w14:textId="77777777" w:rsidR="00FC0029" w:rsidRPr="00477975" w:rsidRDefault="00FC0029" w:rsidP="00FC0029">
      <w:pPr>
        <w:pStyle w:val="Poromisin"/>
        <w:tabs>
          <w:tab w:val="left" w:pos="720"/>
          <w:tab w:val="left" w:pos="1440"/>
          <w:tab w:val="left" w:pos="2160"/>
          <w:tab w:val="left" w:pos="2880"/>
          <w:tab w:val="left" w:pos="3600"/>
          <w:tab w:val="left" w:pos="4320"/>
          <w:tab w:val="left" w:pos="5040"/>
          <w:tab w:val="left" w:pos="5760"/>
        </w:tabs>
        <w:spacing w:line="276" w:lineRule="auto"/>
        <w:jc w:val="both"/>
        <w:rPr>
          <w:rFonts w:ascii="Book Antiqua" w:hAnsi="Book Antiqua" w:cs="Times New Roman"/>
          <w:sz w:val="32"/>
          <w:szCs w:val="32"/>
          <w:lang w:val="es-ES"/>
        </w:rPr>
      </w:pPr>
      <w:r w:rsidRPr="004A4B0F">
        <w:rPr>
          <w:rFonts w:ascii="Book Antiqua" w:hAnsi="Book Antiqua" w:cs="Times New Roman"/>
          <w:sz w:val="32"/>
          <w:szCs w:val="32"/>
          <w:lang w:val="es-ES_tradnl"/>
        </w:rPr>
        <w:t xml:space="preserve">Desde la </w:t>
      </w:r>
      <w:proofErr w:type="spellStart"/>
      <w:r w:rsidRPr="004A4B0F">
        <w:rPr>
          <w:rFonts w:ascii="Book Antiqua" w:hAnsi="Book Antiqua" w:cs="Times New Roman"/>
          <w:sz w:val="32"/>
          <w:szCs w:val="32"/>
          <w:lang w:val="es-ES_tradnl"/>
        </w:rPr>
        <w:t>publicaci</w:t>
      </w:r>
      <w:r w:rsidRPr="00477975">
        <w:rPr>
          <w:rFonts w:ascii="Book Antiqua" w:hAnsi="Book Antiqua" w:cs="Times New Roman"/>
          <w:sz w:val="32"/>
          <w:szCs w:val="32"/>
          <w:lang w:val="es-ES"/>
        </w:rPr>
        <w:t>ón</w:t>
      </w:r>
      <w:proofErr w:type="spellEnd"/>
      <w:r w:rsidRPr="00477975">
        <w:rPr>
          <w:rFonts w:ascii="Book Antiqua" w:hAnsi="Book Antiqua" w:cs="Times New Roman"/>
          <w:sz w:val="32"/>
          <w:szCs w:val="32"/>
          <w:lang w:val="es-ES"/>
        </w:rPr>
        <w:t xml:space="preserve"> de</w:t>
      </w:r>
      <w:r w:rsidRPr="004A4B0F">
        <w:rPr>
          <w:rFonts w:ascii="Book Antiqua" w:hAnsi="Book Antiqua" w:cs="Times New Roman"/>
          <w:sz w:val="32"/>
          <w:szCs w:val="32"/>
          <w:lang w:val="es-ES_tradnl"/>
        </w:rPr>
        <w:t xml:space="preserve"> su</w:t>
      </w:r>
      <w:r w:rsidRPr="00477975">
        <w:rPr>
          <w:rFonts w:ascii="Book Antiqua" w:hAnsi="Book Antiqua" w:cs="Times New Roman"/>
          <w:sz w:val="32"/>
          <w:szCs w:val="32"/>
          <w:lang w:val="es-ES"/>
        </w:rPr>
        <w:t xml:space="preserve"> disco</w:t>
      </w:r>
      <w:r w:rsidRPr="004A4B0F">
        <w:rPr>
          <w:rStyle w:val="Ninguno"/>
          <w:rFonts w:ascii="Book Antiqua" w:hAnsi="Book Antiqua" w:cs="Times New Roman"/>
          <w:i/>
          <w:iCs/>
          <w:sz w:val="32"/>
          <w:szCs w:val="32"/>
        </w:rPr>
        <w:t xml:space="preserve"> A Tribute </w:t>
      </w:r>
      <w:proofErr w:type="spellStart"/>
      <w:r w:rsidRPr="004A4B0F">
        <w:rPr>
          <w:rStyle w:val="Ninguno"/>
          <w:rFonts w:ascii="Book Antiqua" w:hAnsi="Book Antiqua" w:cs="Times New Roman"/>
          <w:i/>
          <w:iCs/>
          <w:sz w:val="32"/>
          <w:szCs w:val="32"/>
        </w:rPr>
        <w:t>to</w:t>
      </w:r>
      <w:proofErr w:type="spellEnd"/>
      <w:r w:rsidRPr="004A4B0F">
        <w:rPr>
          <w:rStyle w:val="Ninguno"/>
          <w:rFonts w:ascii="Book Antiqua" w:hAnsi="Book Antiqua" w:cs="Times New Roman"/>
          <w:i/>
          <w:iCs/>
          <w:sz w:val="32"/>
          <w:szCs w:val="32"/>
        </w:rPr>
        <w:t xml:space="preserve"> Telemann</w:t>
      </w:r>
      <w:r w:rsidRPr="004A4B0F">
        <w:rPr>
          <w:rFonts w:ascii="Book Antiqua" w:hAnsi="Book Antiqua" w:cs="Times New Roman"/>
          <w:sz w:val="32"/>
          <w:szCs w:val="32"/>
          <w:lang w:val="es-ES_tradnl"/>
        </w:rPr>
        <w:t>, La Spagna ha grabado la obra para viola</w:t>
      </w:r>
      <w:r w:rsidRPr="004A4B0F">
        <w:rPr>
          <w:rFonts w:ascii="Book Antiqua" w:hAnsi="Book Antiqua" w:cs="Times New Roman"/>
          <w:i/>
          <w:iCs/>
          <w:sz w:val="32"/>
          <w:szCs w:val="32"/>
          <w:lang w:val="es-ES_tradnl"/>
        </w:rPr>
        <w:t xml:space="preserve"> da gamba</w:t>
      </w:r>
      <w:r w:rsidRPr="004A4B0F">
        <w:rPr>
          <w:rFonts w:ascii="Book Antiqua" w:hAnsi="Book Antiqua" w:cs="Times New Roman"/>
          <w:sz w:val="32"/>
          <w:szCs w:val="32"/>
          <w:lang w:val="es-ES_tradnl"/>
        </w:rPr>
        <w:t xml:space="preserve"> de Jacques Morel (</w:t>
      </w:r>
      <w:proofErr w:type="spellStart"/>
      <w:r w:rsidRPr="004A4B0F">
        <w:rPr>
          <w:rFonts w:ascii="Book Antiqua" w:hAnsi="Book Antiqua" w:cs="Times New Roman"/>
          <w:sz w:val="32"/>
          <w:szCs w:val="32"/>
          <w:lang w:val="es-ES_tradnl"/>
        </w:rPr>
        <w:t>Brilliant</w:t>
      </w:r>
      <w:proofErr w:type="spellEnd"/>
      <w:r w:rsidRPr="004A4B0F">
        <w:rPr>
          <w:rFonts w:ascii="Book Antiqua" w:hAnsi="Book Antiqua" w:cs="Times New Roman"/>
          <w:sz w:val="32"/>
          <w:szCs w:val="32"/>
          <w:lang w:val="es-ES_tradnl"/>
        </w:rPr>
        <w:t xml:space="preserve"> </w:t>
      </w:r>
      <w:proofErr w:type="spellStart"/>
      <w:r w:rsidRPr="004A4B0F">
        <w:rPr>
          <w:rFonts w:ascii="Book Antiqua" w:hAnsi="Book Antiqua" w:cs="Times New Roman"/>
          <w:sz w:val="32"/>
          <w:szCs w:val="32"/>
          <w:lang w:val="es-ES_tradnl"/>
        </w:rPr>
        <w:t>Classics</w:t>
      </w:r>
      <w:proofErr w:type="spellEnd"/>
      <w:r w:rsidRPr="004A4B0F">
        <w:rPr>
          <w:rFonts w:ascii="Book Antiqua" w:hAnsi="Book Antiqua" w:cs="Times New Roman"/>
          <w:sz w:val="32"/>
          <w:szCs w:val="32"/>
          <w:lang w:val="es-ES_tradnl"/>
        </w:rPr>
        <w:t xml:space="preserve">) y </w:t>
      </w:r>
      <w:r w:rsidRPr="004A4B0F">
        <w:rPr>
          <w:rStyle w:val="Ninguno"/>
          <w:rFonts w:ascii="Book Antiqua" w:hAnsi="Book Antiqua" w:cs="Times New Roman"/>
          <w:i/>
          <w:iCs/>
          <w:sz w:val="32"/>
          <w:szCs w:val="32"/>
        </w:rPr>
        <w:t>Las siete palabras</w:t>
      </w:r>
      <w:r w:rsidRPr="00477975">
        <w:rPr>
          <w:rFonts w:ascii="Book Antiqua" w:hAnsi="Book Antiqua" w:cs="Times New Roman"/>
          <w:sz w:val="32"/>
          <w:szCs w:val="32"/>
          <w:lang w:val="es-ES"/>
        </w:rPr>
        <w:t xml:space="preserve"> de Haydn-Barbieri.</w:t>
      </w:r>
      <w:r w:rsidRPr="004A4B0F">
        <w:rPr>
          <w:rFonts w:ascii="Book Antiqua" w:hAnsi="Book Antiqua" w:cs="Times New Roman"/>
          <w:sz w:val="32"/>
          <w:szCs w:val="32"/>
          <w:lang w:val="es-ES_tradnl"/>
        </w:rPr>
        <w:t xml:space="preserve"> En los últimos tiempos, ha actuado en lugares como la Sala Sinfónica del Auditorio Nacional de Música, el Palacio Real o el Congreso de los Diputados, así como el Festival de Música Antigua de Sevilla, el Festival Internacional de Arte Sacro o el Festival de Música Española de Cádiz. Entre sus </w:t>
      </w:r>
      <w:proofErr w:type="spellStart"/>
      <w:r w:rsidRPr="004A4B0F">
        <w:rPr>
          <w:rFonts w:ascii="Book Antiqua" w:hAnsi="Book Antiqua" w:cs="Times New Roman"/>
          <w:sz w:val="32"/>
          <w:szCs w:val="32"/>
          <w:lang w:val="es-ES_tradnl"/>
        </w:rPr>
        <w:t>pr</w:t>
      </w:r>
      <w:r w:rsidRPr="00477975">
        <w:rPr>
          <w:rFonts w:ascii="Book Antiqua" w:hAnsi="Book Antiqua" w:cs="Times New Roman"/>
          <w:sz w:val="32"/>
          <w:szCs w:val="32"/>
          <w:lang w:val="es-ES"/>
        </w:rPr>
        <w:t>ó</w:t>
      </w:r>
      <w:r w:rsidRPr="004A4B0F">
        <w:rPr>
          <w:rFonts w:ascii="Book Antiqua" w:hAnsi="Book Antiqua" w:cs="Times New Roman"/>
          <w:sz w:val="32"/>
          <w:szCs w:val="32"/>
          <w:lang w:val="es-ES_tradnl"/>
        </w:rPr>
        <w:t>ximos</w:t>
      </w:r>
      <w:proofErr w:type="spellEnd"/>
      <w:r w:rsidRPr="004A4B0F">
        <w:rPr>
          <w:rFonts w:ascii="Book Antiqua" w:hAnsi="Book Antiqua" w:cs="Times New Roman"/>
          <w:sz w:val="32"/>
          <w:szCs w:val="32"/>
          <w:lang w:val="es-ES_tradnl"/>
        </w:rPr>
        <w:t xml:space="preserve"> </w:t>
      </w:r>
      <w:r w:rsidRPr="004A4B0F">
        <w:rPr>
          <w:rFonts w:ascii="Book Antiqua" w:hAnsi="Book Antiqua" w:cs="Times New Roman"/>
          <w:sz w:val="32"/>
          <w:szCs w:val="32"/>
          <w:lang w:val="es-ES_tradnl"/>
        </w:rPr>
        <w:lastRenderedPageBreak/>
        <w:t xml:space="preserve">proyectos se encuentran una gira europea para presentar su último trabajo discográfico y la </w:t>
      </w:r>
      <w:proofErr w:type="spellStart"/>
      <w:r w:rsidRPr="004A4B0F">
        <w:rPr>
          <w:rFonts w:ascii="Book Antiqua" w:hAnsi="Book Antiqua" w:cs="Times New Roman"/>
          <w:sz w:val="32"/>
          <w:szCs w:val="32"/>
          <w:lang w:val="es-ES_tradnl"/>
        </w:rPr>
        <w:t>colaboraci</w:t>
      </w:r>
      <w:r w:rsidRPr="00477975">
        <w:rPr>
          <w:rFonts w:ascii="Book Antiqua" w:hAnsi="Book Antiqua" w:cs="Times New Roman"/>
          <w:sz w:val="32"/>
          <w:szCs w:val="32"/>
          <w:lang w:val="es-ES"/>
        </w:rPr>
        <w:t>ó</w:t>
      </w:r>
      <w:proofErr w:type="spellEnd"/>
      <w:r w:rsidRPr="004A4B0F">
        <w:rPr>
          <w:rFonts w:ascii="Book Antiqua" w:hAnsi="Book Antiqua" w:cs="Times New Roman"/>
          <w:sz w:val="32"/>
          <w:szCs w:val="32"/>
          <w:lang w:val="es-ES_tradnl"/>
        </w:rPr>
        <w:t>n con compositores actuales con el objetivo de crear nuevos repertorios para instrumentos antiguos. M</w:t>
      </w:r>
      <w:proofErr w:type="spellStart"/>
      <w:r w:rsidRPr="00477975">
        <w:rPr>
          <w:rFonts w:ascii="Book Antiqua" w:hAnsi="Book Antiqua" w:cs="Times New Roman"/>
          <w:sz w:val="32"/>
          <w:szCs w:val="32"/>
          <w:lang w:val="es-ES"/>
        </w:rPr>
        <w:t>ás</w:t>
      </w:r>
      <w:proofErr w:type="spellEnd"/>
      <w:r w:rsidRPr="00477975">
        <w:rPr>
          <w:rFonts w:ascii="Book Antiqua" w:hAnsi="Book Antiqua" w:cs="Times New Roman"/>
          <w:sz w:val="32"/>
          <w:szCs w:val="32"/>
          <w:lang w:val="es-ES"/>
        </w:rPr>
        <w:t xml:space="preserve"> </w:t>
      </w:r>
      <w:proofErr w:type="spellStart"/>
      <w:r w:rsidRPr="00477975">
        <w:rPr>
          <w:rFonts w:ascii="Book Antiqua" w:hAnsi="Book Antiqua" w:cs="Times New Roman"/>
          <w:sz w:val="32"/>
          <w:szCs w:val="32"/>
          <w:lang w:val="es-ES"/>
        </w:rPr>
        <w:t>informació</w:t>
      </w:r>
      <w:proofErr w:type="spellEnd"/>
      <w:r w:rsidRPr="004A4B0F">
        <w:rPr>
          <w:rFonts w:ascii="Book Antiqua" w:hAnsi="Book Antiqua" w:cs="Times New Roman"/>
          <w:sz w:val="32"/>
          <w:szCs w:val="32"/>
          <w:lang w:val="es-ES_tradnl"/>
        </w:rPr>
        <w:t>n en Facebook y en Twitter @LaSpagna.</w:t>
      </w:r>
      <w:r w:rsidRPr="00477975">
        <w:rPr>
          <w:rFonts w:ascii="Book Antiqua" w:hAnsi="Book Antiqua" w:cs="Times New Roman"/>
          <w:sz w:val="32"/>
          <w:szCs w:val="32"/>
          <w:lang w:val="es-ES"/>
        </w:rPr>
        <w:t xml:space="preserve"> </w:t>
      </w:r>
    </w:p>
    <w:p w14:paraId="2EA554ED" w14:textId="77777777" w:rsidR="00FC0029" w:rsidRPr="00477975" w:rsidRDefault="00FC0029" w:rsidP="00FC0029">
      <w:pPr>
        <w:pStyle w:val="Poromisin"/>
        <w:tabs>
          <w:tab w:val="left" w:pos="720"/>
          <w:tab w:val="left" w:pos="1440"/>
          <w:tab w:val="left" w:pos="2160"/>
          <w:tab w:val="left" w:pos="2880"/>
          <w:tab w:val="left" w:pos="3600"/>
          <w:tab w:val="left" w:pos="4320"/>
          <w:tab w:val="left" w:pos="5040"/>
          <w:tab w:val="left" w:pos="5760"/>
        </w:tabs>
        <w:spacing w:line="276" w:lineRule="auto"/>
        <w:jc w:val="both"/>
        <w:rPr>
          <w:rFonts w:ascii="Book Antiqua" w:hAnsi="Book Antiqua" w:cs="Times New Roman"/>
          <w:sz w:val="32"/>
          <w:szCs w:val="32"/>
          <w:lang w:val="es-ES"/>
        </w:rPr>
      </w:pPr>
    </w:p>
    <w:p w14:paraId="17B7DEDE" w14:textId="77777777" w:rsidR="00FC0029" w:rsidRPr="004A4B0F" w:rsidRDefault="00FC0029" w:rsidP="00FC0029">
      <w:pPr>
        <w:pStyle w:val="Poromisin"/>
        <w:tabs>
          <w:tab w:val="left" w:pos="720"/>
          <w:tab w:val="left" w:pos="1440"/>
          <w:tab w:val="left" w:pos="2160"/>
          <w:tab w:val="left" w:pos="2880"/>
          <w:tab w:val="left" w:pos="3600"/>
          <w:tab w:val="left" w:pos="4320"/>
          <w:tab w:val="left" w:pos="5040"/>
          <w:tab w:val="left" w:pos="5760"/>
        </w:tabs>
        <w:spacing w:line="276" w:lineRule="auto"/>
        <w:jc w:val="both"/>
        <w:rPr>
          <w:rFonts w:ascii="Book Antiqua" w:hAnsi="Book Antiqua" w:cs="Times New Roman"/>
          <w:sz w:val="32"/>
          <w:szCs w:val="32"/>
          <w:lang w:val="es-ES_tradnl"/>
        </w:rPr>
      </w:pPr>
      <w:r w:rsidRPr="00477975">
        <w:rPr>
          <w:rFonts w:ascii="Book Antiqua" w:hAnsi="Book Antiqua" w:cs="Times New Roman"/>
          <w:sz w:val="32"/>
          <w:szCs w:val="32"/>
          <w:lang w:val="es-ES"/>
        </w:rPr>
        <w:t>RAFAEL RUIBÉRRIZ DE TORRES, flauta</w:t>
      </w:r>
    </w:p>
    <w:p w14:paraId="03EDAB2A" w14:textId="77777777" w:rsidR="00FC0029" w:rsidRPr="004A4B0F" w:rsidRDefault="00FC0029" w:rsidP="00FC0029">
      <w:pPr>
        <w:pStyle w:val="Cuerpo"/>
        <w:widowControl w:val="0"/>
        <w:tabs>
          <w:tab w:val="left" w:pos="709"/>
          <w:tab w:val="left" w:pos="1418"/>
          <w:tab w:val="left" w:pos="2127"/>
          <w:tab w:val="left" w:pos="2836"/>
          <w:tab w:val="left" w:pos="3545"/>
          <w:tab w:val="left" w:pos="4254"/>
          <w:tab w:val="left" w:pos="4963"/>
          <w:tab w:val="left" w:pos="5672"/>
        </w:tabs>
        <w:suppressAutoHyphens/>
        <w:spacing w:before="240" w:line="276" w:lineRule="auto"/>
        <w:jc w:val="both"/>
        <w:rPr>
          <w:rFonts w:ascii="Book Antiqua" w:hAnsi="Book Antiqua" w:cs="Times New Roman"/>
          <w:b w:val="0"/>
          <w:bCs w:val="0"/>
          <w:kern w:val="1"/>
          <w:sz w:val="32"/>
          <w:szCs w:val="32"/>
        </w:rPr>
      </w:pPr>
      <w:r w:rsidRPr="004A4B0F">
        <w:rPr>
          <w:rFonts w:ascii="Book Antiqua" w:hAnsi="Book Antiqua" w:cs="Times New Roman"/>
          <w:b w:val="0"/>
          <w:bCs w:val="0"/>
          <w:kern w:val="1"/>
          <w:sz w:val="32"/>
          <w:szCs w:val="32"/>
        </w:rPr>
        <w:t xml:space="preserve">Nacido en Sevilla en 1983, tuvo su primer contacto con la música como “niño seise” de la Catedral hispalense. Terminó sus estudios en esta ciudad </w:t>
      </w:r>
      <w:r>
        <w:rPr>
          <w:rFonts w:ascii="Book Antiqua" w:hAnsi="Book Antiqua" w:cs="Times New Roman"/>
          <w:b w:val="0"/>
          <w:bCs w:val="0"/>
          <w:kern w:val="1"/>
          <w:sz w:val="32"/>
          <w:szCs w:val="32"/>
        </w:rPr>
        <w:t xml:space="preserve">y obtuvo </w:t>
      </w:r>
      <w:proofErr w:type="gramStart"/>
      <w:r>
        <w:rPr>
          <w:rFonts w:ascii="Book Antiqua" w:hAnsi="Book Antiqua" w:cs="Times New Roman"/>
          <w:b w:val="0"/>
          <w:bCs w:val="0"/>
          <w:kern w:val="1"/>
          <w:sz w:val="32"/>
          <w:szCs w:val="32"/>
        </w:rPr>
        <w:t xml:space="preserve">el </w:t>
      </w:r>
      <w:r w:rsidRPr="004A4B0F">
        <w:rPr>
          <w:rFonts w:ascii="Book Antiqua" w:hAnsi="Book Antiqua" w:cs="Times New Roman"/>
          <w:b w:val="0"/>
          <w:bCs w:val="0"/>
          <w:kern w:val="1"/>
          <w:sz w:val="32"/>
          <w:szCs w:val="32"/>
        </w:rPr>
        <w:t xml:space="preserve"> Premio</w:t>
      </w:r>
      <w:proofErr w:type="gramEnd"/>
      <w:r w:rsidRPr="004A4B0F">
        <w:rPr>
          <w:rFonts w:ascii="Book Antiqua" w:hAnsi="Book Antiqua" w:cs="Times New Roman"/>
          <w:b w:val="0"/>
          <w:bCs w:val="0"/>
          <w:kern w:val="1"/>
          <w:sz w:val="32"/>
          <w:szCs w:val="32"/>
        </w:rPr>
        <w:t xml:space="preserve"> Extraordinario </w:t>
      </w:r>
      <w:r>
        <w:rPr>
          <w:rFonts w:ascii="Book Antiqua" w:hAnsi="Book Antiqua" w:cs="Times New Roman"/>
          <w:b w:val="0"/>
          <w:bCs w:val="0"/>
          <w:kern w:val="1"/>
          <w:sz w:val="32"/>
          <w:szCs w:val="32"/>
        </w:rPr>
        <w:t xml:space="preserve">de </w:t>
      </w:r>
      <w:r w:rsidRPr="004A4B0F">
        <w:rPr>
          <w:rFonts w:ascii="Book Antiqua" w:hAnsi="Book Antiqua" w:cs="Times New Roman"/>
          <w:b w:val="0"/>
          <w:bCs w:val="0"/>
          <w:kern w:val="1"/>
          <w:sz w:val="32"/>
          <w:szCs w:val="32"/>
        </w:rPr>
        <w:t xml:space="preserve">Fin de Carrera. En 2005, con una Beca de la Junta de Andalucía, se trasladó a Holanda para especializarse con Wilbert </w:t>
      </w:r>
      <w:proofErr w:type="spellStart"/>
      <w:r w:rsidRPr="004A4B0F">
        <w:rPr>
          <w:rFonts w:ascii="Book Antiqua" w:hAnsi="Book Antiqua" w:cs="Times New Roman"/>
          <w:b w:val="0"/>
          <w:bCs w:val="0"/>
          <w:kern w:val="1"/>
          <w:sz w:val="32"/>
          <w:szCs w:val="32"/>
        </w:rPr>
        <w:t>Hazelzet</w:t>
      </w:r>
      <w:proofErr w:type="spellEnd"/>
      <w:r>
        <w:rPr>
          <w:rFonts w:ascii="Book Antiqua" w:hAnsi="Book Antiqua" w:cs="Times New Roman"/>
          <w:b w:val="0"/>
          <w:bCs w:val="0"/>
          <w:kern w:val="1"/>
          <w:sz w:val="32"/>
          <w:szCs w:val="32"/>
        </w:rPr>
        <w:t xml:space="preserve">. Después continuó su perfeccionamiento </w:t>
      </w:r>
      <w:proofErr w:type="gramStart"/>
      <w:r>
        <w:rPr>
          <w:rFonts w:ascii="Book Antiqua" w:hAnsi="Book Antiqua" w:cs="Times New Roman"/>
          <w:b w:val="0"/>
          <w:bCs w:val="0"/>
          <w:kern w:val="1"/>
          <w:sz w:val="32"/>
          <w:szCs w:val="32"/>
        </w:rPr>
        <w:t xml:space="preserve">en </w:t>
      </w:r>
      <w:r w:rsidRPr="004A4B0F">
        <w:rPr>
          <w:rFonts w:ascii="Book Antiqua" w:hAnsi="Book Antiqua" w:cs="Times New Roman"/>
          <w:b w:val="0"/>
          <w:bCs w:val="0"/>
          <w:kern w:val="1"/>
          <w:sz w:val="32"/>
          <w:szCs w:val="32"/>
        </w:rPr>
        <w:t xml:space="preserve"> el</w:t>
      </w:r>
      <w:proofErr w:type="gramEnd"/>
      <w:r w:rsidRPr="004A4B0F">
        <w:rPr>
          <w:rFonts w:ascii="Book Antiqua" w:hAnsi="Book Antiqua" w:cs="Times New Roman"/>
          <w:b w:val="0"/>
          <w:bCs w:val="0"/>
          <w:kern w:val="1"/>
          <w:sz w:val="32"/>
          <w:szCs w:val="32"/>
        </w:rPr>
        <w:t xml:space="preserve"> Royal </w:t>
      </w:r>
      <w:proofErr w:type="spellStart"/>
      <w:r w:rsidRPr="004A4B0F">
        <w:rPr>
          <w:rFonts w:ascii="Book Antiqua" w:hAnsi="Book Antiqua" w:cs="Times New Roman"/>
          <w:b w:val="0"/>
          <w:bCs w:val="0"/>
          <w:kern w:val="1"/>
          <w:sz w:val="32"/>
          <w:szCs w:val="32"/>
        </w:rPr>
        <w:t>College</w:t>
      </w:r>
      <w:proofErr w:type="spellEnd"/>
      <w:r w:rsidRPr="004A4B0F">
        <w:rPr>
          <w:rFonts w:ascii="Book Antiqua" w:hAnsi="Book Antiqua" w:cs="Times New Roman"/>
          <w:b w:val="0"/>
          <w:bCs w:val="0"/>
          <w:kern w:val="1"/>
          <w:sz w:val="32"/>
          <w:szCs w:val="32"/>
        </w:rPr>
        <w:t xml:space="preserve"> </w:t>
      </w:r>
      <w:proofErr w:type="spellStart"/>
      <w:r w:rsidRPr="004A4B0F">
        <w:rPr>
          <w:rFonts w:ascii="Book Antiqua" w:hAnsi="Book Antiqua" w:cs="Times New Roman"/>
          <w:b w:val="0"/>
          <w:bCs w:val="0"/>
          <w:kern w:val="1"/>
          <w:sz w:val="32"/>
          <w:szCs w:val="32"/>
        </w:rPr>
        <w:t>of</w:t>
      </w:r>
      <w:proofErr w:type="spellEnd"/>
      <w:r w:rsidRPr="004A4B0F">
        <w:rPr>
          <w:rFonts w:ascii="Book Antiqua" w:hAnsi="Book Antiqua" w:cs="Times New Roman"/>
          <w:b w:val="0"/>
          <w:bCs w:val="0"/>
          <w:kern w:val="1"/>
          <w:sz w:val="32"/>
          <w:szCs w:val="32"/>
        </w:rPr>
        <w:t xml:space="preserve"> Music de Londres con Lisa </w:t>
      </w:r>
      <w:proofErr w:type="spellStart"/>
      <w:r w:rsidRPr="004A4B0F">
        <w:rPr>
          <w:rFonts w:ascii="Book Antiqua" w:hAnsi="Book Antiqua" w:cs="Times New Roman"/>
          <w:b w:val="0"/>
          <w:bCs w:val="0"/>
          <w:kern w:val="1"/>
          <w:sz w:val="32"/>
          <w:szCs w:val="32"/>
        </w:rPr>
        <w:t>Beznosiuk</w:t>
      </w:r>
      <w:proofErr w:type="spellEnd"/>
      <w:r w:rsidRPr="004A4B0F">
        <w:rPr>
          <w:rFonts w:ascii="Book Antiqua" w:hAnsi="Book Antiqua" w:cs="Times New Roman"/>
          <w:b w:val="0"/>
          <w:bCs w:val="0"/>
          <w:kern w:val="1"/>
          <w:sz w:val="32"/>
          <w:szCs w:val="32"/>
        </w:rPr>
        <w:t xml:space="preserve">. </w:t>
      </w:r>
    </w:p>
    <w:p w14:paraId="4FCC2CCB" w14:textId="77777777" w:rsidR="00FC0029" w:rsidRDefault="00FC0029" w:rsidP="00FC0029">
      <w:pPr>
        <w:pStyle w:val="Poromisin"/>
        <w:tabs>
          <w:tab w:val="left" w:pos="720"/>
          <w:tab w:val="left" w:pos="1440"/>
          <w:tab w:val="left" w:pos="2160"/>
          <w:tab w:val="left" w:pos="2880"/>
          <w:tab w:val="left" w:pos="3600"/>
          <w:tab w:val="left" w:pos="4320"/>
          <w:tab w:val="left" w:pos="5040"/>
          <w:tab w:val="left" w:pos="5760"/>
        </w:tabs>
        <w:spacing w:line="276" w:lineRule="auto"/>
        <w:jc w:val="both"/>
        <w:rPr>
          <w:rFonts w:ascii="Book Antiqua" w:hAnsi="Book Antiqua" w:cs="Times New Roman"/>
          <w:kern w:val="1"/>
          <w:sz w:val="32"/>
          <w:szCs w:val="32"/>
          <w:lang w:val="es-ES"/>
        </w:rPr>
      </w:pPr>
      <w:r w:rsidRPr="00477975">
        <w:rPr>
          <w:rFonts w:ascii="Book Antiqua" w:hAnsi="Book Antiqua" w:cs="Times New Roman"/>
          <w:kern w:val="1"/>
          <w:sz w:val="32"/>
          <w:szCs w:val="32"/>
          <w:lang w:val="es-ES_tradnl"/>
        </w:rPr>
        <w:t xml:space="preserve">Ha desarrollado su formación orquestal en la Orquesta Joven de Andalucía, la </w:t>
      </w:r>
      <w:proofErr w:type="spellStart"/>
      <w:r w:rsidRPr="00477975">
        <w:rPr>
          <w:rFonts w:ascii="Book Antiqua" w:hAnsi="Book Antiqua" w:cs="Times New Roman"/>
          <w:kern w:val="1"/>
          <w:sz w:val="32"/>
          <w:szCs w:val="32"/>
          <w:lang w:val="es-ES_tradnl"/>
        </w:rPr>
        <w:t>National</w:t>
      </w:r>
      <w:proofErr w:type="spellEnd"/>
      <w:r w:rsidRPr="00477975">
        <w:rPr>
          <w:rFonts w:ascii="Book Antiqua" w:hAnsi="Book Antiqua" w:cs="Times New Roman"/>
          <w:kern w:val="1"/>
          <w:sz w:val="32"/>
          <w:szCs w:val="32"/>
          <w:lang w:val="es-ES_tradnl"/>
        </w:rPr>
        <w:t xml:space="preserve"> </w:t>
      </w:r>
      <w:proofErr w:type="spellStart"/>
      <w:r w:rsidRPr="00477975">
        <w:rPr>
          <w:rFonts w:ascii="Book Antiqua" w:hAnsi="Book Antiqua" w:cs="Times New Roman"/>
          <w:kern w:val="1"/>
          <w:sz w:val="32"/>
          <w:szCs w:val="32"/>
          <w:lang w:val="es-ES_tradnl"/>
        </w:rPr>
        <w:t>Jeugd</w:t>
      </w:r>
      <w:proofErr w:type="spellEnd"/>
      <w:r w:rsidRPr="00477975">
        <w:rPr>
          <w:rFonts w:ascii="Book Antiqua" w:hAnsi="Book Antiqua" w:cs="Times New Roman"/>
          <w:kern w:val="1"/>
          <w:sz w:val="32"/>
          <w:szCs w:val="32"/>
          <w:lang w:val="es-ES_tradnl"/>
        </w:rPr>
        <w:t xml:space="preserve"> </w:t>
      </w:r>
      <w:proofErr w:type="spellStart"/>
      <w:r w:rsidRPr="00477975">
        <w:rPr>
          <w:rFonts w:ascii="Book Antiqua" w:hAnsi="Book Antiqua" w:cs="Times New Roman"/>
          <w:kern w:val="1"/>
          <w:sz w:val="32"/>
          <w:szCs w:val="32"/>
          <w:lang w:val="es-ES_tradnl"/>
        </w:rPr>
        <w:t>Orkest</w:t>
      </w:r>
      <w:proofErr w:type="spellEnd"/>
      <w:r w:rsidRPr="00477975">
        <w:rPr>
          <w:rFonts w:ascii="Book Antiqua" w:hAnsi="Book Antiqua" w:cs="Times New Roman"/>
          <w:kern w:val="1"/>
          <w:sz w:val="32"/>
          <w:szCs w:val="32"/>
          <w:lang w:val="es-ES_tradnl"/>
        </w:rPr>
        <w:t xml:space="preserve"> de Holanda, la Orchestra </w:t>
      </w:r>
      <w:proofErr w:type="spellStart"/>
      <w:r w:rsidRPr="00477975">
        <w:rPr>
          <w:rFonts w:ascii="Book Antiqua" w:hAnsi="Book Antiqua" w:cs="Times New Roman"/>
          <w:kern w:val="1"/>
          <w:sz w:val="32"/>
          <w:szCs w:val="32"/>
          <w:lang w:val="es-ES_tradnl"/>
        </w:rPr>
        <w:t>of</w:t>
      </w:r>
      <w:proofErr w:type="spellEnd"/>
      <w:r w:rsidRPr="00477975">
        <w:rPr>
          <w:rFonts w:ascii="Book Antiqua" w:hAnsi="Book Antiqua" w:cs="Times New Roman"/>
          <w:kern w:val="1"/>
          <w:sz w:val="32"/>
          <w:szCs w:val="32"/>
          <w:lang w:val="es-ES_tradnl"/>
        </w:rPr>
        <w:t xml:space="preserve"> </w:t>
      </w:r>
      <w:proofErr w:type="spellStart"/>
      <w:r w:rsidRPr="00477975">
        <w:rPr>
          <w:rFonts w:ascii="Book Antiqua" w:hAnsi="Book Antiqua" w:cs="Times New Roman"/>
          <w:kern w:val="1"/>
          <w:sz w:val="32"/>
          <w:szCs w:val="32"/>
          <w:lang w:val="es-ES_tradnl"/>
        </w:rPr>
        <w:t>the</w:t>
      </w:r>
      <w:proofErr w:type="spellEnd"/>
      <w:r w:rsidRPr="00477975">
        <w:rPr>
          <w:rFonts w:ascii="Book Antiqua" w:hAnsi="Book Antiqua" w:cs="Times New Roman"/>
          <w:kern w:val="1"/>
          <w:sz w:val="32"/>
          <w:szCs w:val="32"/>
          <w:lang w:val="es-ES_tradnl"/>
        </w:rPr>
        <w:t xml:space="preserve"> 19 Century </w:t>
      </w:r>
      <w:proofErr w:type="spellStart"/>
      <w:r w:rsidRPr="00477975">
        <w:rPr>
          <w:rFonts w:ascii="Book Antiqua" w:hAnsi="Book Antiqua" w:cs="Times New Roman"/>
          <w:kern w:val="1"/>
          <w:sz w:val="32"/>
          <w:szCs w:val="32"/>
          <w:lang w:val="es-ES_tradnl"/>
        </w:rPr>
        <w:t>of</w:t>
      </w:r>
      <w:proofErr w:type="spellEnd"/>
      <w:r w:rsidRPr="00477975">
        <w:rPr>
          <w:rFonts w:ascii="Book Antiqua" w:hAnsi="Book Antiqua" w:cs="Times New Roman"/>
          <w:kern w:val="1"/>
          <w:sz w:val="32"/>
          <w:szCs w:val="32"/>
          <w:lang w:val="es-ES_tradnl"/>
        </w:rPr>
        <w:t xml:space="preserve"> </w:t>
      </w:r>
      <w:proofErr w:type="spellStart"/>
      <w:r w:rsidRPr="00477975">
        <w:rPr>
          <w:rFonts w:ascii="Book Antiqua" w:hAnsi="Book Antiqua" w:cs="Times New Roman"/>
          <w:kern w:val="1"/>
          <w:sz w:val="32"/>
          <w:szCs w:val="32"/>
          <w:lang w:val="es-ES_tradnl"/>
        </w:rPr>
        <w:t>the</w:t>
      </w:r>
      <w:proofErr w:type="spellEnd"/>
      <w:r w:rsidRPr="00477975">
        <w:rPr>
          <w:rFonts w:ascii="Book Antiqua" w:hAnsi="Book Antiqua" w:cs="Times New Roman"/>
          <w:kern w:val="1"/>
          <w:sz w:val="32"/>
          <w:szCs w:val="32"/>
          <w:lang w:val="es-ES_tradnl"/>
        </w:rPr>
        <w:t xml:space="preserve"> NJO de Holanda, la </w:t>
      </w:r>
      <w:proofErr w:type="spellStart"/>
      <w:r w:rsidRPr="00477975">
        <w:rPr>
          <w:rFonts w:ascii="Book Antiqua" w:hAnsi="Book Antiqua" w:cs="Times New Roman"/>
          <w:kern w:val="1"/>
          <w:sz w:val="32"/>
          <w:szCs w:val="32"/>
          <w:lang w:val="es-ES_tradnl"/>
        </w:rPr>
        <w:t>European</w:t>
      </w:r>
      <w:proofErr w:type="spellEnd"/>
      <w:r w:rsidRPr="00477975">
        <w:rPr>
          <w:rFonts w:ascii="Book Antiqua" w:hAnsi="Book Antiqua" w:cs="Times New Roman"/>
          <w:kern w:val="1"/>
          <w:sz w:val="32"/>
          <w:szCs w:val="32"/>
          <w:lang w:val="es-ES_tradnl"/>
        </w:rPr>
        <w:t xml:space="preserve"> </w:t>
      </w:r>
      <w:proofErr w:type="spellStart"/>
      <w:r w:rsidRPr="00477975">
        <w:rPr>
          <w:rFonts w:ascii="Book Antiqua" w:hAnsi="Book Antiqua" w:cs="Times New Roman"/>
          <w:kern w:val="1"/>
          <w:sz w:val="32"/>
          <w:szCs w:val="32"/>
          <w:lang w:val="es-ES_tradnl"/>
        </w:rPr>
        <w:t>Baroque</w:t>
      </w:r>
      <w:proofErr w:type="spellEnd"/>
      <w:r w:rsidRPr="00477975">
        <w:rPr>
          <w:rFonts w:ascii="Book Antiqua" w:hAnsi="Book Antiqua" w:cs="Times New Roman"/>
          <w:kern w:val="1"/>
          <w:sz w:val="32"/>
          <w:szCs w:val="32"/>
          <w:lang w:val="es-ES_tradnl"/>
        </w:rPr>
        <w:t xml:space="preserve"> Orchestra </w:t>
      </w:r>
      <w:proofErr w:type="spellStart"/>
      <w:r w:rsidRPr="00477975">
        <w:rPr>
          <w:rFonts w:ascii="Book Antiqua" w:hAnsi="Book Antiqua" w:cs="Times New Roman"/>
          <w:kern w:val="1"/>
          <w:sz w:val="32"/>
          <w:szCs w:val="32"/>
          <w:lang w:val="es-ES_tradnl"/>
        </w:rPr>
        <w:t>Academy</w:t>
      </w:r>
      <w:proofErr w:type="spellEnd"/>
      <w:r w:rsidRPr="00477975">
        <w:rPr>
          <w:rFonts w:ascii="Book Antiqua" w:hAnsi="Book Antiqua" w:cs="Times New Roman"/>
          <w:kern w:val="1"/>
          <w:sz w:val="32"/>
          <w:szCs w:val="32"/>
          <w:lang w:val="es-ES_tradnl"/>
        </w:rPr>
        <w:t xml:space="preserve"> </w:t>
      </w:r>
      <w:proofErr w:type="spellStart"/>
      <w:r w:rsidRPr="00477975">
        <w:rPr>
          <w:rFonts w:ascii="Book Antiqua" w:hAnsi="Book Antiqua" w:cs="Times New Roman"/>
          <w:kern w:val="1"/>
          <w:sz w:val="32"/>
          <w:szCs w:val="32"/>
          <w:lang w:val="es-ES_tradnl"/>
        </w:rPr>
        <w:t>of</w:t>
      </w:r>
      <w:proofErr w:type="spellEnd"/>
      <w:r w:rsidRPr="00477975">
        <w:rPr>
          <w:rFonts w:ascii="Book Antiqua" w:hAnsi="Book Antiqua" w:cs="Times New Roman"/>
          <w:kern w:val="1"/>
          <w:sz w:val="32"/>
          <w:szCs w:val="32"/>
          <w:lang w:val="es-ES_tradnl"/>
        </w:rPr>
        <w:t xml:space="preserve"> </w:t>
      </w:r>
      <w:proofErr w:type="spellStart"/>
      <w:r w:rsidRPr="00477975">
        <w:rPr>
          <w:rFonts w:ascii="Book Antiqua" w:hAnsi="Book Antiqua" w:cs="Times New Roman"/>
          <w:kern w:val="1"/>
          <w:sz w:val="32"/>
          <w:szCs w:val="32"/>
          <w:lang w:val="es-ES_tradnl"/>
        </w:rPr>
        <w:t>Ambronay</w:t>
      </w:r>
      <w:proofErr w:type="spellEnd"/>
      <w:r w:rsidRPr="00477975">
        <w:rPr>
          <w:rFonts w:ascii="Book Antiqua" w:hAnsi="Book Antiqua" w:cs="Times New Roman"/>
          <w:kern w:val="1"/>
          <w:sz w:val="32"/>
          <w:szCs w:val="32"/>
          <w:lang w:val="es-ES_tradnl"/>
        </w:rPr>
        <w:t xml:space="preserve">, la </w:t>
      </w:r>
      <w:proofErr w:type="spellStart"/>
      <w:r w:rsidRPr="00477975">
        <w:rPr>
          <w:rFonts w:ascii="Book Antiqua" w:hAnsi="Book Antiqua" w:cs="Times New Roman"/>
          <w:kern w:val="1"/>
          <w:sz w:val="32"/>
          <w:szCs w:val="32"/>
          <w:lang w:val="es-ES_tradnl"/>
        </w:rPr>
        <w:t>Jeune</w:t>
      </w:r>
      <w:proofErr w:type="spellEnd"/>
      <w:r w:rsidRPr="00477975">
        <w:rPr>
          <w:rFonts w:ascii="Book Antiqua" w:hAnsi="Book Antiqua" w:cs="Times New Roman"/>
          <w:kern w:val="1"/>
          <w:sz w:val="32"/>
          <w:szCs w:val="32"/>
          <w:lang w:val="es-ES_tradnl"/>
        </w:rPr>
        <w:t xml:space="preserve"> </w:t>
      </w:r>
      <w:proofErr w:type="spellStart"/>
      <w:r w:rsidRPr="00477975">
        <w:rPr>
          <w:rFonts w:ascii="Book Antiqua" w:hAnsi="Book Antiqua" w:cs="Times New Roman"/>
          <w:kern w:val="1"/>
          <w:sz w:val="32"/>
          <w:szCs w:val="32"/>
          <w:lang w:val="es-ES_tradnl"/>
        </w:rPr>
        <w:t>Orchestre</w:t>
      </w:r>
      <w:proofErr w:type="spellEnd"/>
      <w:r w:rsidRPr="00477975">
        <w:rPr>
          <w:rFonts w:ascii="Book Antiqua" w:hAnsi="Book Antiqua" w:cs="Times New Roman"/>
          <w:kern w:val="1"/>
          <w:sz w:val="32"/>
          <w:szCs w:val="32"/>
          <w:lang w:val="es-ES_tradnl"/>
        </w:rPr>
        <w:t xml:space="preserve"> </w:t>
      </w:r>
      <w:proofErr w:type="spellStart"/>
      <w:r w:rsidRPr="00477975">
        <w:rPr>
          <w:rFonts w:ascii="Book Antiqua" w:hAnsi="Book Antiqua" w:cs="Times New Roman"/>
          <w:kern w:val="1"/>
          <w:sz w:val="32"/>
          <w:szCs w:val="32"/>
          <w:lang w:val="es-ES_tradnl"/>
        </w:rPr>
        <w:t>Atlantique</w:t>
      </w:r>
      <w:proofErr w:type="spellEnd"/>
      <w:r w:rsidRPr="00477975">
        <w:rPr>
          <w:rFonts w:ascii="Book Antiqua" w:hAnsi="Book Antiqua" w:cs="Times New Roman"/>
          <w:kern w:val="1"/>
          <w:sz w:val="32"/>
          <w:szCs w:val="32"/>
          <w:lang w:val="es-ES_tradnl"/>
        </w:rPr>
        <w:t xml:space="preserve"> y la </w:t>
      </w:r>
      <w:proofErr w:type="spellStart"/>
      <w:r w:rsidRPr="00477975">
        <w:rPr>
          <w:rFonts w:ascii="Book Antiqua" w:hAnsi="Book Antiqua" w:cs="Times New Roman"/>
          <w:kern w:val="1"/>
          <w:sz w:val="32"/>
          <w:szCs w:val="32"/>
          <w:lang w:val="es-ES_tradnl"/>
        </w:rPr>
        <w:t>Academy</w:t>
      </w:r>
      <w:proofErr w:type="spellEnd"/>
      <w:r w:rsidRPr="00477975">
        <w:rPr>
          <w:rFonts w:ascii="Book Antiqua" w:hAnsi="Book Antiqua" w:cs="Times New Roman"/>
          <w:kern w:val="1"/>
          <w:sz w:val="32"/>
          <w:szCs w:val="32"/>
          <w:lang w:val="es-ES_tradnl"/>
        </w:rPr>
        <w:t xml:space="preserve"> </w:t>
      </w:r>
      <w:proofErr w:type="spellStart"/>
      <w:r w:rsidRPr="00477975">
        <w:rPr>
          <w:rFonts w:ascii="Book Antiqua" w:hAnsi="Book Antiqua" w:cs="Times New Roman"/>
          <w:kern w:val="1"/>
          <w:sz w:val="32"/>
          <w:szCs w:val="32"/>
          <w:lang w:val="es-ES_tradnl"/>
        </w:rPr>
        <w:t>of</w:t>
      </w:r>
      <w:proofErr w:type="spellEnd"/>
      <w:r w:rsidRPr="00477975">
        <w:rPr>
          <w:rFonts w:ascii="Book Antiqua" w:hAnsi="Book Antiqua" w:cs="Times New Roman"/>
          <w:kern w:val="1"/>
          <w:sz w:val="32"/>
          <w:szCs w:val="32"/>
          <w:lang w:val="es-ES_tradnl"/>
        </w:rPr>
        <w:t xml:space="preserve"> </w:t>
      </w:r>
      <w:proofErr w:type="spellStart"/>
      <w:r w:rsidRPr="00477975">
        <w:rPr>
          <w:rFonts w:ascii="Book Antiqua" w:hAnsi="Book Antiqua" w:cs="Times New Roman"/>
          <w:kern w:val="1"/>
          <w:sz w:val="32"/>
          <w:szCs w:val="32"/>
          <w:lang w:val="es-ES_tradnl"/>
        </w:rPr>
        <w:t>the</w:t>
      </w:r>
      <w:proofErr w:type="spellEnd"/>
      <w:r w:rsidRPr="00477975">
        <w:rPr>
          <w:rFonts w:ascii="Book Antiqua" w:hAnsi="Book Antiqua" w:cs="Times New Roman"/>
          <w:kern w:val="1"/>
          <w:sz w:val="32"/>
          <w:szCs w:val="32"/>
          <w:lang w:val="es-ES_tradnl"/>
        </w:rPr>
        <w:t xml:space="preserve"> Orchestra </w:t>
      </w:r>
      <w:proofErr w:type="spellStart"/>
      <w:r w:rsidRPr="00477975">
        <w:rPr>
          <w:rFonts w:ascii="Book Antiqua" w:hAnsi="Book Antiqua" w:cs="Times New Roman"/>
          <w:kern w:val="1"/>
          <w:sz w:val="32"/>
          <w:szCs w:val="32"/>
          <w:lang w:val="es-ES_tradnl"/>
        </w:rPr>
        <w:t>of</w:t>
      </w:r>
      <w:proofErr w:type="spellEnd"/>
      <w:r w:rsidRPr="00477975">
        <w:rPr>
          <w:rFonts w:ascii="Book Antiqua" w:hAnsi="Book Antiqua" w:cs="Times New Roman"/>
          <w:kern w:val="1"/>
          <w:sz w:val="32"/>
          <w:szCs w:val="32"/>
          <w:lang w:val="es-ES_tradnl"/>
        </w:rPr>
        <w:t xml:space="preserve"> </w:t>
      </w:r>
      <w:proofErr w:type="spellStart"/>
      <w:r w:rsidRPr="00477975">
        <w:rPr>
          <w:rFonts w:ascii="Book Antiqua" w:hAnsi="Book Antiqua" w:cs="Times New Roman"/>
          <w:kern w:val="1"/>
          <w:sz w:val="32"/>
          <w:szCs w:val="32"/>
          <w:lang w:val="es-ES_tradnl"/>
        </w:rPr>
        <w:t>the</w:t>
      </w:r>
      <w:proofErr w:type="spellEnd"/>
      <w:r w:rsidRPr="00477975">
        <w:rPr>
          <w:rFonts w:ascii="Book Antiqua" w:hAnsi="Book Antiqua" w:cs="Times New Roman"/>
          <w:kern w:val="1"/>
          <w:sz w:val="32"/>
          <w:szCs w:val="32"/>
          <w:lang w:val="es-ES_tradnl"/>
        </w:rPr>
        <w:t xml:space="preserve"> Age </w:t>
      </w:r>
      <w:proofErr w:type="spellStart"/>
      <w:r w:rsidRPr="00477975">
        <w:rPr>
          <w:rFonts w:ascii="Book Antiqua" w:hAnsi="Book Antiqua" w:cs="Times New Roman"/>
          <w:kern w:val="1"/>
          <w:sz w:val="32"/>
          <w:szCs w:val="32"/>
          <w:lang w:val="es-ES_tradnl"/>
        </w:rPr>
        <w:t>of</w:t>
      </w:r>
      <w:proofErr w:type="spellEnd"/>
      <w:r w:rsidRPr="00477975">
        <w:rPr>
          <w:rFonts w:ascii="Book Antiqua" w:hAnsi="Book Antiqua" w:cs="Times New Roman"/>
          <w:kern w:val="1"/>
          <w:sz w:val="32"/>
          <w:szCs w:val="32"/>
          <w:lang w:val="es-ES_tradnl"/>
        </w:rPr>
        <w:t xml:space="preserve"> </w:t>
      </w:r>
      <w:proofErr w:type="spellStart"/>
      <w:r w:rsidRPr="00477975">
        <w:rPr>
          <w:rFonts w:ascii="Book Antiqua" w:hAnsi="Book Antiqua" w:cs="Times New Roman"/>
          <w:kern w:val="1"/>
          <w:sz w:val="32"/>
          <w:szCs w:val="32"/>
          <w:lang w:val="es-ES_tradnl"/>
        </w:rPr>
        <w:t>Enlightenment</w:t>
      </w:r>
      <w:proofErr w:type="spellEnd"/>
      <w:r w:rsidRPr="00477975">
        <w:rPr>
          <w:rFonts w:ascii="Book Antiqua" w:hAnsi="Book Antiqua" w:cs="Times New Roman"/>
          <w:kern w:val="1"/>
          <w:sz w:val="32"/>
          <w:szCs w:val="32"/>
          <w:lang w:val="es-ES_tradnl"/>
        </w:rPr>
        <w:t xml:space="preserve"> de Londres. </w:t>
      </w:r>
      <w:r w:rsidRPr="00477975">
        <w:rPr>
          <w:rFonts w:ascii="Book Antiqua" w:hAnsi="Book Antiqua" w:cs="Times New Roman"/>
          <w:kern w:val="1"/>
          <w:sz w:val="32"/>
          <w:szCs w:val="32"/>
          <w:lang w:val="es-ES"/>
        </w:rPr>
        <w:t xml:space="preserve">Ha trabajado con directores como Michael Thomas, Pablo González, </w:t>
      </w:r>
      <w:hyperlink r:id="rId6" w:history="1">
        <w:r w:rsidRPr="004A4B0F">
          <w:rPr>
            <w:rStyle w:val="Hyperlink0"/>
            <w:rFonts w:ascii="Book Antiqua" w:hAnsi="Book Antiqua" w:cs="Times New Roman"/>
            <w:kern w:val="1"/>
            <w:sz w:val="32"/>
            <w:szCs w:val="32"/>
            <w:u w:val="none"/>
          </w:rPr>
          <w:t xml:space="preserve">Gustav </w:t>
        </w:r>
        <w:proofErr w:type="spellStart"/>
        <w:r w:rsidRPr="004A4B0F">
          <w:rPr>
            <w:rStyle w:val="Hyperlink0"/>
            <w:rFonts w:ascii="Book Antiqua" w:hAnsi="Book Antiqua" w:cs="Times New Roman"/>
            <w:kern w:val="1"/>
            <w:sz w:val="32"/>
            <w:szCs w:val="32"/>
            <w:u w:val="none"/>
          </w:rPr>
          <w:t>Leonhardt</w:t>
        </w:r>
        <w:proofErr w:type="spellEnd"/>
      </w:hyperlink>
      <w:r w:rsidRPr="00477975">
        <w:rPr>
          <w:rFonts w:ascii="Book Antiqua" w:hAnsi="Book Antiqua" w:cs="Times New Roman"/>
          <w:kern w:val="1"/>
          <w:sz w:val="32"/>
          <w:szCs w:val="32"/>
          <w:lang w:val="es-ES"/>
        </w:rPr>
        <w:t xml:space="preserve">, Jos van </w:t>
      </w:r>
      <w:proofErr w:type="spellStart"/>
      <w:r w:rsidRPr="00477975">
        <w:rPr>
          <w:rFonts w:ascii="Book Antiqua" w:hAnsi="Book Antiqua" w:cs="Times New Roman"/>
          <w:kern w:val="1"/>
          <w:sz w:val="32"/>
          <w:szCs w:val="32"/>
          <w:lang w:val="es-ES"/>
        </w:rPr>
        <w:t>Immersel</w:t>
      </w:r>
      <w:proofErr w:type="spellEnd"/>
      <w:r w:rsidRPr="00477975">
        <w:rPr>
          <w:rFonts w:ascii="Book Antiqua" w:hAnsi="Book Antiqua" w:cs="Times New Roman"/>
          <w:kern w:val="1"/>
          <w:sz w:val="32"/>
          <w:szCs w:val="32"/>
          <w:lang w:val="es-ES"/>
        </w:rPr>
        <w:t xml:space="preserve">, </w:t>
      </w:r>
      <w:hyperlink r:id="rId7" w:history="1">
        <w:r w:rsidRPr="004A4B0F">
          <w:rPr>
            <w:rStyle w:val="Hyperlink0"/>
            <w:rFonts w:ascii="Book Antiqua" w:hAnsi="Book Antiqua" w:cs="Times New Roman"/>
            <w:kern w:val="1"/>
            <w:sz w:val="32"/>
            <w:szCs w:val="32"/>
            <w:u w:val="none"/>
          </w:rPr>
          <w:t>Marc Minkowski</w:t>
        </w:r>
      </w:hyperlink>
      <w:r w:rsidRPr="00477975">
        <w:rPr>
          <w:rFonts w:ascii="Book Antiqua" w:hAnsi="Book Antiqua" w:cs="Times New Roman"/>
          <w:kern w:val="1"/>
          <w:sz w:val="32"/>
          <w:szCs w:val="32"/>
          <w:lang w:val="es-ES"/>
        </w:rPr>
        <w:t xml:space="preserve">, </w:t>
      </w:r>
      <w:hyperlink r:id="rId8" w:history="1">
        <w:proofErr w:type="spellStart"/>
        <w:r w:rsidRPr="004A4B0F">
          <w:rPr>
            <w:rStyle w:val="Hyperlink0"/>
            <w:rFonts w:ascii="Book Antiqua" w:hAnsi="Book Antiqua" w:cs="Times New Roman"/>
            <w:kern w:val="1"/>
            <w:sz w:val="32"/>
            <w:szCs w:val="32"/>
            <w:u w:val="none"/>
          </w:rPr>
          <w:t>Christophe</w:t>
        </w:r>
        <w:proofErr w:type="spellEnd"/>
        <w:r w:rsidRPr="004A4B0F">
          <w:rPr>
            <w:rStyle w:val="Hyperlink0"/>
            <w:rFonts w:ascii="Book Antiqua" w:hAnsi="Book Antiqua" w:cs="Times New Roman"/>
            <w:kern w:val="1"/>
            <w:sz w:val="32"/>
            <w:szCs w:val="32"/>
            <w:u w:val="none"/>
          </w:rPr>
          <w:t xml:space="preserve"> </w:t>
        </w:r>
        <w:proofErr w:type="spellStart"/>
        <w:r w:rsidRPr="004A4B0F">
          <w:rPr>
            <w:rStyle w:val="Hyperlink0"/>
            <w:rFonts w:ascii="Book Antiqua" w:hAnsi="Book Antiqua" w:cs="Times New Roman"/>
            <w:kern w:val="1"/>
            <w:sz w:val="32"/>
            <w:szCs w:val="32"/>
            <w:u w:val="none"/>
          </w:rPr>
          <w:t>Rousset</w:t>
        </w:r>
        <w:proofErr w:type="spellEnd"/>
      </w:hyperlink>
      <w:r w:rsidRPr="00477975">
        <w:rPr>
          <w:rFonts w:ascii="Book Antiqua" w:hAnsi="Book Antiqua" w:cs="Times New Roman"/>
          <w:kern w:val="1"/>
          <w:sz w:val="32"/>
          <w:szCs w:val="32"/>
          <w:lang w:val="es-ES"/>
        </w:rPr>
        <w:t xml:space="preserve">, Louis </w:t>
      </w:r>
      <w:proofErr w:type="spellStart"/>
      <w:r w:rsidRPr="00477975">
        <w:rPr>
          <w:rFonts w:ascii="Book Antiqua" w:hAnsi="Book Antiqua" w:cs="Times New Roman"/>
          <w:kern w:val="1"/>
          <w:sz w:val="32"/>
          <w:szCs w:val="32"/>
          <w:lang w:val="es-ES"/>
        </w:rPr>
        <w:t>Langrée</w:t>
      </w:r>
      <w:proofErr w:type="spellEnd"/>
      <w:r w:rsidRPr="00477975">
        <w:rPr>
          <w:rFonts w:ascii="Book Antiqua" w:hAnsi="Book Antiqua" w:cs="Times New Roman"/>
          <w:kern w:val="1"/>
          <w:sz w:val="32"/>
          <w:szCs w:val="32"/>
          <w:lang w:val="es-ES"/>
        </w:rPr>
        <w:t xml:space="preserve">, </w:t>
      </w:r>
      <w:hyperlink r:id="rId9" w:history="1">
        <w:r w:rsidRPr="004A4B0F">
          <w:rPr>
            <w:rStyle w:val="Hyperlink0"/>
            <w:rFonts w:ascii="Book Antiqua" w:hAnsi="Book Antiqua" w:cs="Times New Roman"/>
            <w:kern w:val="1"/>
            <w:sz w:val="32"/>
            <w:szCs w:val="32"/>
            <w:u w:val="none"/>
          </w:rPr>
          <w:t xml:space="preserve">Philippe </w:t>
        </w:r>
        <w:proofErr w:type="spellStart"/>
        <w:r w:rsidRPr="004A4B0F">
          <w:rPr>
            <w:rStyle w:val="Hyperlink0"/>
            <w:rFonts w:ascii="Book Antiqua" w:hAnsi="Book Antiqua" w:cs="Times New Roman"/>
            <w:kern w:val="1"/>
            <w:sz w:val="32"/>
            <w:szCs w:val="32"/>
            <w:u w:val="none"/>
          </w:rPr>
          <w:t>Herreweghe</w:t>
        </w:r>
        <w:proofErr w:type="spellEnd"/>
      </w:hyperlink>
      <w:r w:rsidRPr="00477975">
        <w:rPr>
          <w:rFonts w:ascii="Book Antiqua" w:hAnsi="Book Antiqua" w:cs="Times New Roman"/>
          <w:kern w:val="1"/>
          <w:sz w:val="32"/>
          <w:szCs w:val="32"/>
          <w:lang w:val="es-ES"/>
        </w:rPr>
        <w:t xml:space="preserve">, Sir </w:t>
      </w:r>
      <w:hyperlink r:id="rId10" w:history="1">
        <w:r w:rsidRPr="004A4B0F">
          <w:rPr>
            <w:rStyle w:val="Hyperlink0"/>
            <w:rFonts w:ascii="Book Antiqua" w:hAnsi="Book Antiqua" w:cs="Times New Roman"/>
            <w:kern w:val="1"/>
            <w:sz w:val="32"/>
            <w:szCs w:val="32"/>
            <w:u w:val="none"/>
          </w:rPr>
          <w:t>Mark Elder</w:t>
        </w:r>
      </w:hyperlink>
      <w:r w:rsidRPr="00477975">
        <w:rPr>
          <w:rFonts w:ascii="Book Antiqua" w:hAnsi="Book Antiqua" w:cs="Times New Roman"/>
          <w:kern w:val="1"/>
          <w:sz w:val="32"/>
          <w:szCs w:val="32"/>
          <w:lang w:val="es-ES"/>
        </w:rPr>
        <w:t xml:space="preserve">, </w:t>
      </w:r>
      <w:hyperlink r:id="rId11" w:history="1">
        <w:proofErr w:type="spellStart"/>
        <w:r w:rsidRPr="004A4B0F">
          <w:rPr>
            <w:rStyle w:val="Hyperlink0"/>
            <w:rFonts w:ascii="Book Antiqua" w:hAnsi="Book Antiqua" w:cs="Times New Roman"/>
            <w:kern w:val="1"/>
            <w:sz w:val="32"/>
            <w:szCs w:val="32"/>
            <w:u w:val="none"/>
          </w:rPr>
          <w:t>Christophe</w:t>
        </w:r>
        <w:proofErr w:type="spellEnd"/>
        <w:r w:rsidRPr="004A4B0F">
          <w:rPr>
            <w:rStyle w:val="Hyperlink0"/>
            <w:rFonts w:ascii="Book Antiqua" w:hAnsi="Book Antiqua" w:cs="Times New Roman"/>
            <w:kern w:val="1"/>
            <w:sz w:val="32"/>
            <w:szCs w:val="32"/>
            <w:u w:val="none"/>
          </w:rPr>
          <w:t xml:space="preserve"> </w:t>
        </w:r>
        <w:proofErr w:type="spellStart"/>
        <w:r w:rsidRPr="004A4B0F">
          <w:rPr>
            <w:rStyle w:val="Hyperlink0"/>
            <w:rFonts w:ascii="Book Antiqua" w:hAnsi="Book Antiqua" w:cs="Times New Roman"/>
            <w:kern w:val="1"/>
            <w:sz w:val="32"/>
            <w:szCs w:val="32"/>
            <w:u w:val="none"/>
          </w:rPr>
          <w:t>Coin</w:t>
        </w:r>
        <w:proofErr w:type="spellEnd"/>
      </w:hyperlink>
      <w:r w:rsidRPr="00477975">
        <w:rPr>
          <w:rFonts w:ascii="Book Antiqua" w:hAnsi="Book Antiqua" w:cs="Times New Roman"/>
          <w:kern w:val="1"/>
          <w:sz w:val="32"/>
          <w:szCs w:val="32"/>
          <w:lang w:val="es-ES"/>
        </w:rPr>
        <w:t xml:space="preserve">, Enrico </w:t>
      </w:r>
      <w:proofErr w:type="spellStart"/>
      <w:r w:rsidRPr="00477975">
        <w:rPr>
          <w:rFonts w:ascii="Book Antiqua" w:hAnsi="Book Antiqua" w:cs="Times New Roman"/>
          <w:kern w:val="1"/>
          <w:sz w:val="32"/>
          <w:szCs w:val="32"/>
          <w:lang w:val="es-ES"/>
        </w:rPr>
        <w:t>Onofri</w:t>
      </w:r>
      <w:proofErr w:type="spellEnd"/>
      <w:r w:rsidRPr="00477975">
        <w:rPr>
          <w:rFonts w:ascii="Book Antiqua" w:hAnsi="Book Antiqua" w:cs="Times New Roman"/>
          <w:kern w:val="1"/>
          <w:sz w:val="32"/>
          <w:szCs w:val="32"/>
          <w:lang w:val="es-ES"/>
        </w:rPr>
        <w:t xml:space="preserve">, Sir Roger Norrington, Hervé </w:t>
      </w:r>
      <w:proofErr w:type="spellStart"/>
      <w:r w:rsidRPr="00477975">
        <w:rPr>
          <w:rFonts w:ascii="Book Antiqua" w:hAnsi="Book Antiqua" w:cs="Times New Roman"/>
          <w:kern w:val="1"/>
          <w:sz w:val="32"/>
          <w:szCs w:val="32"/>
          <w:lang w:val="es-ES"/>
        </w:rPr>
        <w:t>Niquet</w:t>
      </w:r>
      <w:proofErr w:type="spellEnd"/>
      <w:r w:rsidRPr="00477975">
        <w:rPr>
          <w:rFonts w:ascii="Book Antiqua" w:hAnsi="Book Antiqua" w:cs="Times New Roman"/>
          <w:kern w:val="1"/>
          <w:sz w:val="32"/>
          <w:szCs w:val="32"/>
          <w:lang w:val="es-ES"/>
        </w:rPr>
        <w:t xml:space="preserve"> o Alan Curtis, en España, Bélgica, Inglaterra, Escocia, Francia, Holanda y Alemania. Fue director musical de la Banda de Música del Sol de Sevilla de 2010 a 2016 y, aunque su carrera musical está centrada en la música de cámara, toca frecuentemente con la Orquesta Barroca de Sevilla desde 2011 y con el ensemble La Spagna. Actualmente se encuentra </w:t>
      </w:r>
    </w:p>
    <w:p w14:paraId="66DF4CF9" w14:textId="77777777" w:rsidR="00FC0029" w:rsidRPr="00477975" w:rsidRDefault="00FC0029" w:rsidP="00FC0029">
      <w:pPr>
        <w:pStyle w:val="Poromisin"/>
        <w:tabs>
          <w:tab w:val="left" w:pos="720"/>
          <w:tab w:val="left" w:pos="1440"/>
          <w:tab w:val="left" w:pos="2160"/>
          <w:tab w:val="left" w:pos="2880"/>
          <w:tab w:val="left" w:pos="3600"/>
          <w:tab w:val="left" w:pos="4320"/>
          <w:tab w:val="left" w:pos="5040"/>
          <w:tab w:val="left" w:pos="5760"/>
        </w:tabs>
        <w:spacing w:line="276" w:lineRule="auto"/>
        <w:jc w:val="both"/>
        <w:rPr>
          <w:rFonts w:ascii="Book Antiqua" w:eastAsia="Baskerville" w:hAnsi="Book Antiqua" w:cs="Times New Roman"/>
          <w:sz w:val="32"/>
          <w:szCs w:val="32"/>
          <w:lang w:val="es-ES"/>
        </w:rPr>
      </w:pPr>
      <w:r w:rsidRPr="00477975">
        <w:rPr>
          <w:rFonts w:ascii="Book Antiqua" w:hAnsi="Book Antiqua" w:cs="Times New Roman"/>
          <w:kern w:val="1"/>
          <w:sz w:val="32"/>
          <w:szCs w:val="32"/>
          <w:lang w:val="es-ES"/>
        </w:rPr>
        <w:lastRenderedPageBreak/>
        <w:t>inmerso en la grabación de la integral de quintetos para flauta y cuarteto de cuerda de Luigi Boccherini junto al Cuarteto Goya. Compagina la interpretación con la gesti</w:t>
      </w:r>
      <w:r>
        <w:rPr>
          <w:rFonts w:ascii="Book Antiqua" w:hAnsi="Book Antiqua" w:cs="Times New Roman"/>
          <w:kern w:val="1"/>
          <w:sz w:val="32"/>
          <w:szCs w:val="32"/>
          <w:lang w:val="es-ES"/>
        </w:rPr>
        <w:t>ó</w:t>
      </w:r>
      <w:r w:rsidRPr="00477975">
        <w:rPr>
          <w:rFonts w:ascii="Book Antiqua" w:hAnsi="Book Antiqua" w:cs="Times New Roman"/>
          <w:kern w:val="1"/>
          <w:sz w:val="32"/>
          <w:szCs w:val="32"/>
          <w:lang w:val="es-ES"/>
        </w:rPr>
        <w:t>n cultural.</w:t>
      </w:r>
    </w:p>
    <w:p w14:paraId="1F98D582" w14:textId="77777777" w:rsidR="00FC0029" w:rsidRPr="00477975" w:rsidRDefault="00FC0029" w:rsidP="00FC0029">
      <w:pPr>
        <w:pStyle w:val="Cuerpo"/>
        <w:widowControl w:val="0"/>
        <w:tabs>
          <w:tab w:val="left" w:pos="709"/>
          <w:tab w:val="left" w:pos="1418"/>
          <w:tab w:val="left" w:pos="2127"/>
          <w:tab w:val="left" w:pos="2836"/>
          <w:tab w:val="left" w:pos="3545"/>
          <w:tab w:val="left" w:pos="4254"/>
          <w:tab w:val="left" w:pos="4963"/>
          <w:tab w:val="left" w:pos="5672"/>
        </w:tabs>
        <w:suppressAutoHyphens/>
        <w:spacing w:line="276" w:lineRule="auto"/>
        <w:jc w:val="both"/>
        <w:rPr>
          <w:rStyle w:val="Ninguno"/>
          <w:rFonts w:ascii="Book Antiqua" w:hAnsi="Book Antiqua" w:cs="Times New Roman"/>
          <w:kern w:val="1"/>
          <w:sz w:val="32"/>
          <w:szCs w:val="32"/>
          <w:lang w:val="es-ES"/>
        </w:rPr>
      </w:pPr>
    </w:p>
    <w:p w14:paraId="4543A907" w14:textId="77777777" w:rsidR="00FC0029" w:rsidRPr="00477975" w:rsidRDefault="00FC0029" w:rsidP="00FC0029">
      <w:pPr>
        <w:pStyle w:val="Cuerpo"/>
        <w:widowControl w:val="0"/>
        <w:tabs>
          <w:tab w:val="left" w:pos="709"/>
          <w:tab w:val="left" w:pos="1418"/>
          <w:tab w:val="left" w:pos="2127"/>
          <w:tab w:val="left" w:pos="2836"/>
          <w:tab w:val="left" w:pos="3545"/>
          <w:tab w:val="left" w:pos="4254"/>
          <w:tab w:val="left" w:pos="4963"/>
          <w:tab w:val="left" w:pos="5672"/>
        </w:tabs>
        <w:suppressAutoHyphens/>
        <w:spacing w:line="276" w:lineRule="auto"/>
        <w:jc w:val="both"/>
        <w:rPr>
          <w:rStyle w:val="Ninguno"/>
          <w:rFonts w:ascii="Book Antiqua" w:hAnsi="Book Antiqua" w:cs="Times New Roman"/>
          <w:kern w:val="1"/>
          <w:sz w:val="32"/>
          <w:szCs w:val="32"/>
          <w:lang w:val="es-ES"/>
        </w:rPr>
      </w:pPr>
    </w:p>
    <w:p w14:paraId="4FB8525A" w14:textId="77777777" w:rsidR="00FC0029" w:rsidRPr="008862AC" w:rsidRDefault="00FC0029" w:rsidP="00FC0029">
      <w:pPr>
        <w:pStyle w:val="Cuerpo"/>
        <w:widowControl w:val="0"/>
        <w:tabs>
          <w:tab w:val="left" w:pos="709"/>
          <w:tab w:val="left" w:pos="1418"/>
          <w:tab w:val="left" w:pos="2127"/>
          <w:tab w:val="left" w:pos="2836"/>
          <w:tab w:val="left" w:pos="3545"/>
          <w:tab w:val="left" w:pos="4254"/>
          <w:tab w:val="left" w:pos="4963"/>
          <w:tab w:val="left" w:pos="5672"/>
        </w:tabs>
        <w:suppressAutoHyphens/>
        <w:spacing w:line="276" w:lineRule="auto"/>
        <w:jc w:val="both"/>
        <w:rPr>
          <w:rFonts w:ascii="Book Antiqua" w:eastAsia="Baskerville" w:hAnsi="Book Antiqua" w:cs="Times New Roman"/>
          <w:b w:val="0"/>
          <w:bCs w:val="0"/>
          <w:kern w:val="1"/>
          <w:sz w:val="32"/>
          <w:szCs w:val="32"/>
        </w:rPr>
      </w:pPr>
      <w:r w:rsidRPr="008862AC">
        <w:rPr>
          <w:rFonts w:ascii="Book Antiqua" w:eastAsia="Book Antiqua" w:hAnsi="Book Antiqua" w:cs="Book Antiqua"/>
          <w:b w:val="0"/>
          <w:bCs w:val="0"/>
          <w:color w:val="231F20"/>
          <w:sz w:val="32"/>
          <w:szCs w:val="32"/>
          <w:bdr w:val="none" w:sz="0" w:space="0" w:color="auto"/>
          <w:lang w:val="es-ES" w:eastAsia="en-US"/>
          <w14:textOutline w14:w="0" w14:cap="rnd" w14:cmpd="sng" w14:algn="ctr">
            <w14:noFill/>
            <w14:prstDash w14:val="solid"/>
            <w14:bevel/>
          </w14:textOutline>
        </w:rPr>
        <w:t>JOSE LUIS GÓMEZ</w:t>
      </w:r>
      <w:r w:rsidRPr="00477975">
        <w:rPr>
          <w:rFonts w:ascii="Book Antiqua" w:hAnsi="Book Antiqua" w:cs="Times New Roman"/>
          <w:b w:val="0"/>
          <w:bCs w:val="0"/>
          <w:smallCaps/>
          <w:kern w:val="1"/>
          <w:sz w:val="32"/>
          <w:szCs w:val="32"/>
          <w:lang w:val="es-ES"/>
        </w:rPr>
        <w:t>,</w:t>
      </w:r>
      <w:r w:rsidRPr="00477975">
        <w:rPr>
          <w:rFonts w:ascii="Book Antiqua" w:hAnsi="Book Antiqua" w:cs="Times New Roman"/>
          <w:b w:val="0"/>
          <w:bCs w:val="0"/>
          <w:kern w:val="1"/>
          <w:sz w:val="32"/>
          <w:szCs w:val="32"/>
          <w:lang w:val="es-ES"/>
        </w:rPr>
        <w:t xml:space="preserve"> actor</w:t>
      </w:r>
    </w:p>
    <w:p w14:paraId="6D3C143E" w14:textId="77777777" w:rsidR="00FC0029" w:rsidRPr="004A4B0F" w:rsidRDefault="00FC0029" w:rsidP="00FC0029">
      <w:pPr>
        <w:pStyle w:val="Cuerpo"/>
        <w:widowControl w:val="0"/>
        <w:tabs>
          <w:tab w:val="left" w:pos="709"/>
          <w:tab w:val="left" w:pos="1418"/>
          <w:tab w:val="left" w:pos="2127"/>
          <w:tab w:val="left" w:pos="2836"/>
          <w:tab w:val="left" w:pos="3545"/>
          <w:tab w:val="left" w:pos="4254"/>
          <w:tab w:val="left" w:pos="4963"/>
          <w:tab w:val="left" w:pos="5672"/>
        </w:tabs>
        <w:suppressAutoHyphens/>
        <w:spacing w:before="240" w:line="276" w:lineRule="auto"/>
        <w:jc w:val="both"/>
        <w:rPr>
          <w:rFonts w:ascii="Book Antiqua" w:eastAsia="Baskerville" w:hAnsi="Book Antiqua" w:cs="Times New Roman"/>
          <w:b w:val="0"/>
          <w:bCs w:val="0"/>
          <w:kern w:val="1"/>
          <w:sz w:val="32"/>
          <w:szCs w:val="32"/>
        </w:rPr>
      </w:pPr>
      <w:r w:rsidRPr="004A4B0F">
        <w:rPr>
          <w:rFonts w:ascii="Book Antiqua" w:hAnsi="Book Antiqua" w:cs="Times New Roman"/>
          <w:b w:val="0"/>
          <w:bCs w:val="0"/>
          <w:kern w:val="1"/>
          <w:sz w:val="32"/>
          <w:szCs w:val="32"/>
        </w:rPr>
        <w:t xml:space="preserve">Oriundo de Huelva, tras su formación en el Instituto de Arte Dramático de Westfalia, en Bochum y en la Escuela de Jacques </w:t>
      </w:r>
      <w:proofErr w:type="spellStart"/>
      <w:r w:rsidRPr="004A4B0F">
        <w:rPr>
          <w:rFonts w:ascii="Book Antiqua" w:hAnsi="Book Antiqua" w:cs="Times New Roman"/>
          <w:b w:val="0"/>
          <w:bCs w:val="0"/>
          <w:kern w:val="1"/>
          <w:sz w:val="32"/>
          <w:szCs w:val="32"/>
        </w:rPr>
        <w:t>Lecoq</w:t>
      </w:r>
      <w:proofErr w:type="spellEnd"/>
      <w:r w:rsidRPr="004A4B0F">
        <w:rPr>
          <w:rFonts w:ascii="Book Antiqua" w:hAnsi="Book Antiqua" w:cs="Times New Roman"/>
          <w:b w:val="0"/>
          <w:bCs w:val="0"/>
          <w:kern w:val="1"/>
          <w:sz w:val="32"/>
          <w:szCs w:val="32"/>
        </w:rPr>
        <w:t xml:space="preserve"> en París, a partir de 1964 realiza sus primeros trabajos profesionales como actor, mimo y, más tarde, director de movimiento, en los principales teatros de la República Federal Alemana. Con espectáculos de creación propia, mimodramas de nuevo cuño que cambian radicalmente la idea de pantomima en boga, es invitado a festivales internacionales como los de Basilea, Berlín, Frankfurt, Praga y </w:t>
      </w:r>
      <w:proofErr w:type="spellStart"/>
      <w:r w:rsidRPr="004A4B0F">
        <w:rPr>
          <w:rFonts w:ascii="Book Antiqua" w:hAnsi="Book Antiqua" w:cs="Times New Roman"/>
          <w:b w:val="0"/>
          <w:bCs w:val="0"/>
          <w:kern w:val="1"/>
          <w:sz w:val="32"/>
          <w:szCs w:val="32"/>
        </w:rPr>
        <w:t>Zurich</w:t>
      </w:r>
      <w:proofErr w:type="spellEnd"/>
      <w:r w:rsidRPr="004A4B0F">
        <w:rPr>
          <w:rFonts w:ascii="Book Antiqua" w:hAnsi="Book Antiqua" w:cs="Times New Roman"/>
          <w:b w:val="0"/>
          <w:bCs w:val="0"/>
          <w:kern w:val="1"/>
          <w:sz w:val="32"/>
          <w:szCs w:val="32"/>
        </w:rPr>
        <w:t>.</w:t>
      </w:r>
    </w:p>
    <w:p w14:paraId="34E18EA7" w14:textId="77777777" w:rsidR="00FC0029" w:rsidRPr="004A4B0F" w:rsidRDefault="00FC0029" w:rsidP="00FC0029">
      <w:pPr>
        <w:pStyle w:val="Cuerpo"/>
        <w:widowControl w:val="0"/>
        <w:tabs>
          <w:tab w:val="left" w:pos="709"/>
          <w:tab w:val="left" w:pos="1418"/>
          <w:tab w:val="left" w:pos="2127"/>
          <w:tab w:val="left" w:pos="2836"/>
          <w:tab w:val="left" w:pos="3545"/>
          <w:tab w:val="left" w:pos="4254"/>
          <w:tab w:val="left" w:pos="4963"/>
          <w:tab w:val="left" w:pos="5672"/>
        </w:tabs>
        <w:suppressAutoHyphens/>
        <w:spacing w:before="240" w:line="276" w:lineRule="auto"/>
        <w:jc w:val="both"/>
        <w:rPr>
          <w:rFonts w:ascii="Book Antiqua" w:eastAsia="Baskerville" w:hAnsi="Book Antiqua" w:cs="Times New Roman"/>
          <w:b w:val="0"/>
          <w:bCs w:val="0"/>
          <w:kern w:val="1"/>
          <w:sz w:val="32"/>
          <w:szCs w:val="32"/>
        </w:rPr>
      </w:pPr>
      <w:r w:rsidRPr="004A4B0F">
        <w:rPr>
          <w:rFonts w:ascii="Book Antiqua" w:hAnsi="Book Antiqua" w:cs="Times New Roman"/>
          <w:b w:val="0"/>
          <w:bCs w:val="0"/>
          <w:kern w:val="1"/>
          <w:sz w:val="32"/>
          <w:szCs w:val="32"/>
        </w:rPr>
        <w:t xml:space="preserve">Su encuentro en 1971 con </w:t>
      </w:r>
      <w:proofErr w:type="spellStart"/>
      <w:r w:rsidRPr="004A4B0F">
        <w:rPr>
          <w:rFonts w:ascii="Book Antiqua" w:hAnsi="Book Antiqua" w:cs="Times New Roman"/>
          <w:b w:val="0"/>
          <w:bCs w:val="0"/>
          <w:kern w:val="1"/>
          <w:sz w:val="32"/>
          <w:szCs w:val="32"/>
        </w:rPr>
        <w:t>Jerzy</w:t>
      </w:r>
      <w:proofErr w:type="spellEnd"/>
      <w:r w:rsidRPr="004A4B0F">
        <w:rPr>
          <w:rFonts w:ascii="Book Antiqua" w:hAnsi="Book Antiqua" w:cs="Times New Roman"/>
          <w:b w:val="0"/>
          <w:bCs w:val="0"/>
          <w:kern w:val="1"/>
          <w:sz w:val="32"/>
          <w:szCs w:val="32"/>
        </w:rPr>
        <w:t xml:space="preserve"> </w:t>
      </w:r>
      <w:proofErr w:type="spellStart"/>
      <w:r w:rsidRPr="004A4B0F">
        <w:rPr>
          <w:rFonts w:ascii="Book Antiqua" w:hAnsi="Book Antiqua" w:cs="Times New Roman"/>
          <w:b w:val="0"/>
          <w:bCs w:val="0"/>
          <w:kern w:val="1"/>
          <w:sz w:val="32"/>
          <w:szCs w:val="32"/>
        </w:rPr>
        <w:t>Grotowski</w:t>
      </w:r>
      <w:proofErr w:type="spellEnd"/>
      <w:r w:rsidRPr="004A4B0F">
        <w:rPr>
          <w:rFonts w:ascii="Book Antiqua" w:hAnsi="Book Antiqua" w:cs="Times New Roman"/>
          <w:b w:val="0"/>
          <w:bCs w:val="0"/>
          <w:kern w:val="1"/>
          <w:sz w:val="32"/>
          <w:szCs w:val="32"/>
        </w:rPr>
        <w:t xml:space="preserve"> en Wroclaw precipitó su regreso a España, donde produjo, dirigió y actuó en montajes como </w:t>
      </w:r>
      <w:r w:rsidRPr="004A4B0F">
        <w:rPr>
          <w:rFonts w:ascii="Book Antiqua" w:hAnsi="Book Antiqua" w:cs="Times New Roman"/>
          <w:b w:val="0"/>
          <w:bCs w:val="0"/>
          <w:i/>
          <w:iCs/>
          <w:kern w:val="1"/>
          <w:sz w:val="32"/>
          <w:szCs w:val="32"/>
        </w:rPr>
        <w:t>Informe para una Academia de Kafka</w:t>
      </w:r>
      <w:r w:rsidRPr="004A4B0F">
        <w:rPr>
          <w:rFonts w:ascii="Book Antiqua" w:hAnsi="Book Antiqua" w:cs="Times New Roman"/>
          <w:b w:val="0"/>
          <w:bCs w:val="0"/>
          <w:kern w:val="1"/>
          <w:sz w:val="32"/>
          <w:szCs w:val="32"/>
        </w:rPr>
        <w:t xml:space="preserve"> y </w:t>
      </w:r>
      <w:proofErr w:type="spellStart"/>
      <w:r w:rsidRPr="004A4B0F">
        <w:rPr>
          <w:rFonts w:ascii="Book Antiqua" w:hAnsi="Book Antiqua" w:cs="Times New Roman"/>
          <w:b w:val="0"/>
          <w:bCs w:val="0"/>
          <w:i/>
          <w:iCs/>
          <w:kern w:val="1"/>
          <w:sz w:val="32"/>
          <w:szCs w:val="32"/>
        </w:rPr>
        <w:t>Gasparde</w:t>
      </w:r>
      <w:proofErr w:type="spellEnd"/>
      <w:r w:rsidRPr="004A4B0F">
        <w:rPr>
          <w:rFonts w:ascii="Book Antiqua" w:hAnsi="Book Antiqua" w:cs="Times New Roman"/>
          <w:b w:val="0"/>
          <w:bCs w:val="0"/>
          <w:i/>
          <w:iCs/>
          <w:kern w:val="1"/>
          <w:sz w:val="32"/>
          <w:szCs w:val="32"/>
        </w:rPr>
        <w:t xml:space="preserve"> </w:t>
      </w:r>
      <w:proofErr w:type="spellStart"/>
      <w:r w:rsidRPr="004A4B0F">
        <w:rPr>
          <w:rFonts w:ascii="Book Antiqua" w:hAnsi="Book Antiqua" w:cs="Times New Roman"/>
          <w:b w:val="0"/>
          <w:bCs w:val="0"/>
          <w:i/>
          <w:iCs/>
          <w:kern w:val="1"/>
          <w:sz w:val="32"/>
          <w:szCs w:val="32"/>
        </w:rPr>
        <w:t>Handke</w:t>
      </w:r>
      <w:proofErr w:type="spellEnd"/>
      <w:r>
        <w:rPr>
          <w:rFonts w:ascii="Book Antiqua" w:hAnsi="Book Antiqua" w:cs="Times New Roman"/>
          <w:b w:val="0"/>
          <w:bCs w:val="0"/>
          <w:i/>
          <w:iCs/>
          <w:kern w:val="1"/>
          <w:sz w:val="32"/>
          <w:szCs w:val="32"/>
        </w:rPr>
        <w:t xml:space="preserve">, </w:t>
      </w:r>
      <w:r>
        <w:rPr>
          <w:rFonts w:ascii="Book Antiqua" w:hAnsi="Book Antiqua" w:cs="Times New Roman"/>
          <w:b w:val="0"/>
          <w:bCs w:val="0"/>
          <w:kern w:val="1"/>
          <w:sz w:val="32"/>
          <w:szCs w:val="32"/>
        </w:rPr>
        <w:t xml:space="preserve">con los que </w:t>
      </w:r>
      <w:proofErr w:type="gramStart"/>
      <w:r>
        <w:rPr>
          <w:rFonts w:ascii="Book Antiqua" w:hAnsi="Book Antiqua" w:cs="Times New Roman"/>
          <w:b w:val="0"/>
          <w:bCs w:val="0"/>
          <w:kern w:val="1"/>
          <w:sz w:val="32"/>
          <w:szCs w:val="32"/>
        </w:rPr>
        <w:t>recorrió  multitud</w:t>
      </w:r>
      <w:proofErr w:type="gramEnd"/>
      <w:r>
        <w:rPr>
          <w:rFonts w:ascii="Book Antiqua" w:hAnsi="Book Antiqua" w:cs="Times New Roman"/>
          <w:b w:val="0"/>
          <w:bCs w:val="0"/>
          <w:kern w:val="1"/>
          <w:sz w:val="32"/>
          <w:szCs w:val="32"/>
        </w:rPr>
        <w:t xml:space="preserve"> de </w:t>
      </w:r>
      <w:r w:rsidRPr="004A4B0F">
        <w:rPr>
          <w:rFonts w:ascii="Book Antiqua" w:hAnsi="Book Antiqua" w:cs="Times New Roman"/>
          <w:b w:val="0"/>
          <w:bCs w:val="0"/>
          <w:kern w:val="1"/>
          <w:sz w:val="32"/>
          <w:szCs w:val="32"/>
        </w:rPr>
        <w:t xml:space="preserve">escenarios españoles y latinoamericanos. Su interpretación en </w:t>
      </w:r>
      <w:r w:rsidRPr="004A4B0F">
        <w:rPr>
          <w:rFonts w:ascii="Book Antiqua" w:hAnsi="Book Antiqua" w:cs="Times New Roman"/>
          <w:b w:val="0"/>
          <w:bCs w:val="0"/>
          <w:i/>
          <w:iCs/>
          <w:kern w:val="1"/>
          <w:sz w:val="32"/>
          <w:szCs w:val="32"/>
        </w:rPr>
        <w:t xml:space="preserve">La resistible ascensión de Arturo </w:t>
      </w:r>
      <w:proofErr w:type="spellStart"/>
      <w:r w:rsidRPr="004A4B0F">
        <w:rPr>
          <w:rFonts w:ascii="Book Antiqua" w:hAnsi="Book Antiqua" w:cs="Times New Roman"/>
          <w:b w:val="0"/>
          <w:bCs w:val="0"/>
          <w:i/>
          <w:iCs/>
          <w:kern w:val="1"/>
          <w:sz w:val="32"/>
          <w:szCs w:val="32"/>
        </w:rPr>
        <w:t>Ui</w:t>
      </w:r>
      <w:proofErr w:type="spellEnd"/>
      <w:r w:rsidRPr="004A4B0F">
        <w:rPr>
          <w:rFonts w:ascii="Book Antiqua" w:hAnsi="Book Antiqua" w:cs="Times New Roman"/>
          <w:b w:val="0"/>
          <w:bCs w:val="0"/>
          <w:i/>
          <w:iCs/>
          <w:kern w:val="1"/>
          <w:sz w:val="32"/>
          <w:szCs w:val="32"/>
        </w:rPr>
        <w:t xml:space="preserve"> </w:t>
      </w:r>
      <w:r w:rsidRPr="00477975">
        <w:rPr>
          <w:rFonts w:ascii="Book Antiqua" w:hAnsi="Book Antiqua" w:cs="Times New Roman"/>
          <w:b w:val="0"/>
          <w:bCs w:val="0"/>
          <w:kern w:val="1"/>
          <w:sz w:val="32"/>
          <w:szCs w:val="32"/>
        </w:rPr>
        <w:t>de Brecht</w:t>
      </w:r>
      <w:r w:rsidRPr="004A4B0F">
        <w:rPr>
          <w:rFonts w:ascii="Book Antiqua" w:hAnsi="Book Antiqua" w:cs="Times New Roman"/>
          <w:b w:val="0"/>
          <w:bCs w:val="0"/>
          <w:kern w:val="1"/>
          <w:sz w:val="32"/>
          <w:szCs w:val="32"/>
        </w:rPr>
        <w:t xml:space="preserve"> y el laureado papel protagonista en la película </w:t>
      </w:r>
      <w:r w:rsidRPr="004A4B0F">
        <w:rPr>
          <w:rFonts w:ascii="Book Antiqua" w:hAnsi="Book Antiqua" w:cs="Times New Roman"/>
          <w:b w:val="0"/>
          <w:bCs w:val="0"/>
          <w:i/>
          <w:iCs/>
          <w:kern w:val="1"/>
          <w:sz w:val="32"/>
          <w:szCs w:val="32"/>
        </w:rPr>
        <w:t>Pascual Duarte</w:t>
      </w:r>
      <w:r w:rsidRPr="004A4B0F">
        <w:rPr>
          <w:rFonts w:ascii="Book Antiqua" w:hAnsi="Book Antiqua" w:cs="Times New Roman"/>
          <w:b w:val="0"/>
          <w:bCs w:val="0"/>
          <w:kern w:val="1"/>
          <w:sz w:val="32"/>
          <w:szCs w:val="32"/>
        </w:rPr>
        <w:t xml:space="preserve"> de Ricardo Franco marcaron hitos en su carrera y desde entonces, ha trabajado con cineastas como </w:t>
      </w:r>
      <w:r>
        <w:rPr>
          <w:rFonts w:ascii="Book Antiqua" w:hAnsi="Book Antiqua" w:cs="Times New Roman"/>
          <w:b w:val="0"/>
          <w:bCs w:val="0"/>
          <w:kern w:val="1"/>
          <w:sz w:val="32"/>
          <w:szCs w:val="32"/>
        </w:rPr>
        <w:t xml:space="preserve">Jaime de </w:t>
      </w:r>
      <w:r w:rsidRPr="004A4B0F">
        <w:rPr>
          <w:rFonts w:ascii="Book Antiqua" w:hAnsi="Book Antiqua" w:cs="Times New Roman"/>
          <w:b w:val="0"/>
          <w:bCs w:val="0"/>
          <w:kern w:val="1"/>
          <w:sz w:val="32"/>
          <w:szCs w:val="32"/>
        </w:rPr>
        <w:t xml:space="preserve">Armiñán, </w:t>
      </w:r>
      <w:r>
        <w:rPr>
          <w:rFonts w:ascii="Book Antiqua" w:hAnsi="Book Antiqua" w:cs="Times New Roman"/>
          <w:b w:val="0"/>
          <w:bCs w:val="0"/>
          <w:kern w:val="1"/>
          <w:sz w:val="32"/>
          <w:szCs w:val="32"/>
        </w:rPr>
        <w:t xml:space="preserve">Icíar </w:t>
      </w:r>
      <w:r w:rsidRPr="004A4B0F">
        <w:rPr>
          <w:rFonts w:ascii="Book Antiqua" w:hAnsi="Book Antiqua" w:cs="Times New Roman"/>
          <w:b w:val="0"/>
          <w:bCs w:val="0"/>
          <w:kern w:val="1"/>
          <w:sz w:val="32"/>
          <w:szCs w:val="32"/>
        </w:rPr>
        <w:t xml:space="preserve">Bollaín, </w:t>
      </w:r>
      <w:r>
        <w:rPr>
          <w:rFonts w:ascii="Book Antiqua" w:hAnsi="Book Antiqua" w:cs="Times New Roman"/>
          <w:b w:val="0"/>
          <w:bCs w:val="0"/>
          <w:kern w:val="1"/>
          <w:sz w:val="32"/>
          <w:szCs w:val="32"/>
        </w:rPr>
        <w:t xml:space="preserve">Enrique </w:t>
      </w:r>
      <w:proofErr w:type="spellStart"/>
      <w:r w:rsidRPr="004A4B0F">
        <w:rPr>
          <w:rFonts w:ascii="Book Antiqua" w:hAnsi="Book Antiqua" w:cs="Times New Roman"/>
          <w:b w:val="0"/>
          <w:bCs w:val="0"/>
          <w:kern w:val="1"/>
          <w:sz w:val="32"/>
          <w:szCs w:val="32"/>
        </w:rPr>
        <w:t>Brasó</w:t>
      </w:r>
      <w:proofErr w:type="spellEnd"/>
      <w:r w:rsidRPr="004A4B0F">
        <w:rPr>
          <w:rFonts w:ascii="Book Antiqua" w:hAnsi="Book Antiqua" w:cs="Times New Roman"/>
          <w:b w:val="0"/>
          <w:bCs w:val="0"/>
          <w:kern w:val="1"/>
          <w:sz w:val="32"/>
          <w:szCs w:val="32"/>
        </w:rPr>
        <w:t xml:space="preserve">, </w:t>
      </w:r>
      <w:r>
        <w:rPr>
          <w:rFonts w:ascii="Book Antiqua" w:hAnsi="Book Antiqua" w:cs="Times New Roman"/>
          <w:b w:val="0"/>
          <w:bCs w:val="0"/>
          <w:kern w:val="1"/>
          <w:sz w:val="32"/>
          <w:szCs w:val="32"/>
        </w:rPr>
        <w:t xml:space="preserve">Jaime </w:t>
      </w:r>
      <w:r w:rsidRPr="004A4B0F">
        <w:rPr>
          <w:rFonts w:ascii="Book Antiqua" w:hAnsi="Book Antiqua" w:cs="Times New Roman"/>
          <w:b w:val="0"/>
          <w:bCs w:val="0"/>
          <w:kern w:val="1"/>
          <w:sz w:val="32"/>
          <w:szCs w:val="32"/>
        </w:rPr>
        <w:t xml:space="preserve">Camino, </w:t>
      </w:r>
      <w:r>
        <w:rPr>
          <w:rFonts w:ascii="Book Antiqua" w:hAnsi="Book Antiqua" w:cs="Times New Roman"/>
          <w:b w:val="0"/>
          <w:bCs w:val="0"/>
          <w:kern w:val="1"/>
          <w:sz w:val="32"/>
          <w:szCs w:val="32"/>
        </w:rPr>
        <w:t xml:space="preserve">Jaime </w:t>
      </w:r>
      <w:r w:rsidRPr="004A4B0F">
        <w:rPr>
          <w:rFonts w:ascii="Book Antiqua" w:hAnsi="Book Antiqua" w:cs="Times New Roman"/>
          <w:b w:val="0"/>
          <w:bCs w:val="0"/>
          <w:kern w:val="1"/>
          <w:sz w:val="32"/>
          <w:szCs w:val="32"/>
        </w:rPr>
        <w:t xml:space="preserve">Chávarri, </w:t>
      </w:r>
      <w:r>
        <w:rPr>
          <w:rFonts w:ascii="Book Antiqua" w:hAnsi="Book Antiqua" w:cs="Times New Roman"/>
          <w:b w:val="0"/>
          <w:bCs w:val="0"/>
          <w:kern w:val="1"/>
          <w:sz w:val="32"/>
          <w:szCs w:val="32"/>
        </w:rPr>
        <w:t xml:space="preserve">Manuel </w:t>
      </w:r>
      <w:r w:rsidRPr="004A4B0F">
        <w:rPr>
          <w:rFonts w:ascii="Book Antiqua" w:hAnsi="Book Antiqua" w:cs="Times New Roman"/>
          <w:b w:val="0"/>
          <w:bCs w:val="0"/>
          <w:kern w:val="1"/>
          <w:sz w:val="32"/>
          <w:szCs w:val="32"/>
        </w:rPr>
        <w:t xml:space="preserve">Gutiérrez Aragón, </w:t>
      </w:r>
      <w:r>
        <w:rPr>
          <w:rFonts w:ascii="Book Antiqua" w:hAnsi="Book Antiqua" w:cs="Times New Roman"/>
          <w:b w:val="0"/>
          <w:bCs w:val="0"/>
          <w:kern w:val="1"/>
          <w:sz w:val="32"/>
          <w:szCs w:val="32"/>
        </w:rPr>
        <w:t>Alex d</w:t>
      </w:r>
      <w:r w:rsidRPr="004A4B0F">
        <w:rPr>
          <w:rFonts w:ascii="Book Antiqua" w:hAnsi="Book Antiqua" w:cs="Times New Roman"/>
          <w:b w:val="0"/>
          <w:bCs w:val="0"/>
          <w:kern w:val="1"/>
          <w:sz w:val="32"/>
          <w:szCs w:val="32"/>
        </w:rPr>
        <w:t xml:space="preserve">e la Iglesia, </w:t>
      </w:r>
      <w:r>
        <w:rPr>
          <w:rFonts w:ascii="Book Antiqua" w:hAnsi="Book Antiqua" w:cs="Times New Roman"/>
          <w:b w:val="0"/>
          <w:bCs w:val="0"/>
          <w:kern w:val="1"/>
          <w:sz w:val="32"/>
          <w:szCs w:val="32"/>
        </w:rPr>
        <w:t xml:space="preserve">Joseph </w:t>
      </w:r>
      <w:proofErr w:type="spellStart"/>
      <w:r w:rsidRPr="004A4B0F">
        <w:rPr>
          <w:rFonts w:ascii="Book Antiqua" w:hAnsi="Book Antiqua" w:cs="Times New Roman"/>
          <w:b w:val="0"/>
          <w:bCs w:val="0"/>
          <w:kern w:val="1"/>
          <w:sz w:val="32"/>
          <w:szCs w:val="32"/>
        </w:rPr>
        <w:t>Losey</w:t>
      </w:r>
      <w:proofErr w:type="spellEnd"/>
      <w:r w:rsidRPr="004A4B0F">
        <w:rPr>
          <w:rFonts w:ascii="Book Antiqua" w:hAnsi="Book Antiqua" w:cs="Times New Roman"/>
          <w:b w:val="0"/>
          <w:bCs w:val="0"/>
          <w:kern w:val="1"/>
          <w:sz w:val="32"/>
          <w:szCs w:val="32"/>
        </w:rPr>
        <w:t xml:space="preserve">, </w:t>
      </w:r>
      <w:r>
        <w:rPr>
          <w:rFonts w:ascii="Book Antiqua" w:hAnsi="Book Antiqua" w:cs="Times New Roman"/>
          <w:b w:val="0"/>
          <w:bCs w:val="0"/>
          <w:kern w:val="1"/>
          <w:sz w:val="32"/>
          <w:szCs w:val="32"/>
        </w:rPr>
        <w:t xml:space="preserve">Pilar </w:t>
      </w:r>
      <w:r w:rsidRPr="004A4B0F">
        <w:rPr>
          <w:rFonts w:ascii="Book Antiqua" w:hAnsi="Book Antiqua" w:cs="Times New Roman"/>
          <w:b w:val="0"/>
          <w:bCs w:val="0"/>
          <w:kern w:val="1"/>
          <w:sz w:val="32"/>
          <w:szCs w:val="32"/>
        </w:rPr>
        <w:t xml:space="preserve">Miró, </w:t>
      </w:r>
      <w:r>
        <w:rPr>
          <w:rFonts w:ascii="Book Antiqua" w:hAnsi="Book Antiqua" w:cs="Times New Roman"/>
          <w:b w:val="0"/>
          <w:bCs w:val="0"/>
          <w:kern w:val="1"/>
          <w:sz w:val="32"/>
          <w:szCs w:val="32"/>
        </w:rPr>
        <w:t xml:space="preserve">Carlos </w:t>
      </w:r>
      <w:r w:rsidRPr="004A4B0F">
        <w:rPr>
          <w:rFonts w:ascii="Book Antiqua" w:hAnsi="Book Antiqua" w:cs="Times New Roman"/>
          <w:b w:val="0"/>
          <w:bCs w:val="0"/>
          <w:kern w:val="1"/>
          <w:sz w:val="32"/>
          <w:szCs w:val="32"/>
        </w:rPr>
        <w:t xml:space="preserve">Saura y </w:t>
      </w:r>
      <w:r>
        <w:rPr>
          <w:rFonts w:ascii="Book Antiqua" w:hAnsi="Book Antiqua" w:cs="Times New Roman"/>
          <w:b w:val="0"/>
          <w:bCs w:val="0"/>
          <w:kern w:val="1"/>
          <w:sz w:val="32"/>
          <w:szCs w:val="32"/>
        </w:rPr>
        <w:t xml:space="preserve">Gonzalo </w:t>
      </w:r>
      <w:r w:rsidRPr="004A4B0F">
        <w:rPr>
          <w:rFonts w:ascii="Book Antiqua" w:hAnsi="Book Antiqua" w:cs="Times New Roman"/>
          <w:b w:val="0"/>
          <w:bCs w:val="0"/>
          <w:kern w:val="1"/>
          <w:sz w:val="32"/>
          <w:szCs w:val="32"/>
        </w:rPr>
        <w:t xml:space="preserve">Suárez. </w:t>
      </w:r>
    </w:p>
    <w:p w14:paraId="4C2A6785" w14:textId="77777777" w:rsidR="00FC0029" w:rsidRDefault="00FC0029" w:rsidP="00FC0029">
      <w:pPr>
        <w:pStyle w:val="Cuerpo"/>
        <w:widowControl w:val="0"/>
        <w:tabs>
          <w:tab w:val="left" w:pos="709"/>
          <w:tab w:val="left" w:pos="1418"/>
          <w:tab w:val="left" w:pos="2127"/>
          <w:tab w:val="left" w:pos="2836"/>
          <w:tab w:val="left" w:pos="3545"/>
          <w:tab w:val="left" w:pos="4254"/>
          <w:tab w:val="left" w:pos="4963"/>
          <w:tab w:val="left" w:pos="5672"/>
        </w:tabs>
        <w:suppressAutoHyphens/>
        <w:spacing w:before="240" w:line="276" w:lineRule="auto"/>
        <w:jc w:val="both"/>
        <w:rPr>
          <w:rFonts w:ascii="Book Antiqua" w:hAnsi="Book Antiqua" w:cs="Times New Roman"/>
          <w:b w:val="0"/>
          <w:bCs w:val="0"/>
          <w:kern w:val="1"/>
          <w:sz w:val="32"/>
          <w:szCs w:val="32"/>
        </w:rPr>
      </w:pPr>
      <w:r w:rsidRPr="004A4B0F">
        <w:rPr>
          <w:rFonts w:ascii="Book Antiqua" w:hAnsi="Book Antiqua" w:cs="Times New Roman"/>
          <w:b w:val="0"/>
          <w:bCs w:val="0"/>
          <w:kern w:val="1"/>
          <w:sz w:val="32"/>
          <w:szCs w:val="32"/>
        </w:rPr>
        <w:t xml:space="preserve">En 1978, tras un periodo de estudios en Nueva York con Lee </w:t>
      </w:r>
      <w:proofErr w:type="spellStart"/>
      <w:r w:rsidRPr="004A4B0F">
        <w:rPr>
          <w:rFonts w:ascii="Book Antiqua" w:hAnsi="Book Antiqua" w:cs="Times New Roman"/>
          <w:b w:val="0"/>
          <w:bCs w:val="0"/>
          <w:kern w:val="1"/>
          <w:sz w:val="32"/>
          <w:szCs w:val="32"/>
        </w:rPr>
        <w:t>Strasberg</w:t>
      </w:r>
      <w:proofErr w:type="spellEnd"/>
      <w:r w:rsidRPr="004A4B0F">
        <w:rPr>
          <w:rFonts w:ascii="Book Antiqua" w:hAnsi="Book Antiqua" w:cs="Times New Roman"/>
          <w:b w:val="0"/>
          <w:bCs w:val="0"/>
          <w:kern w:val="1"/>
          <w:sz w:val="32"/>
          <w:szCs w:val="32"/>
        </w:rPr>
        <w:t>, asumió la dirección del Centro Dramático Nacional junto a Nuria Espert y Ramón Tamayo y</w:t>
      </w:r>
      <w:r>
        <w:rPr>
          <w:rFonts w:ascii="Book Antiqua" w:hAnsi="Book Antiqua" w:cs="Times New Roman"/>
          <w:b w:val="0"/>
          <w:bCs w:val="0"/>
          <w:kern w:val="1"/>
          <w:sz w:val="32"/>
          <w:szCs w:val="32"/>
        </w:rPr>
        <w:t>,</w:t>
      </w:r>
      <w:r w:rsidRPr="004A4B0F">
        <w:rPr>
          <w:rFonts w:ascii="Book Antiqua" w:hAnsi="Book Antiqua" w:cs="Times New Roman"/>
          <w:b w:val="0"/>
          <w:bCs w:val="0"/>
          <w:kern w:val="1"/>
          <w:sz w:val="32"/>
          <w:szCs w:val="32"/>
        </w:rPr>
        <w:t xml:space="preserve"> dos años más tarde</w:t>
      </w:r>
      <w:r>
        <w:rPr>
          <w:rFonts w:ascii="Book Antiqua" w:hAnsi="Book Antiqua" w:cs="Times New Roman"/>
          <w:b w:val="0"/>
          <w:bCs w:val="0"/>
          <w:kern w:val="1"/>
          <w:sz w:val="32"/>
          <w:szCs w:val="32"/>
        </w:rPr>
        <w:t>,</w:t>
      </w:r>
      <w:r w:rsidRPr="004A4B0F">
        <w:rPr>
          <w:rFonts w:ascii="Book Antiqua" w:hAnsi="Book Antiqua" w:cs="Times New Roman"/>
          <w:b w:val="0"/>
          <w:bCs w:val="0"/>
          <w:kern w:val="1"/>
          <w:sz w:val="32"/>
          <w:szCs w:val="32"/>
        </w:rPr>
        <w:t xml:space="preserve"> la del Teatro Español. </w:t>
      </w:r>
    </w:p>
    <w:p w14:paraId="11D244C4" w14:textId="77777777" w:rsidR="00FC0029" w:rsidRPr="004A4B0F" w:rsidRDefault="00FC0029" w:rsidP="00FC0029">
      <w:pPr>
        <w:pStyle w:val="Cuerpo"/>
        <w:widowControl w:val="0"/>
        <w:tabs>
          <w:tab w:val="left" w:pos="709"/>
          <w:tab w:val="left" w:pos="1418"/>
          <w:tab w:val="left" w:pos="2127"/>
          <w:tab w:val="left" w:pos="2836"/>
          <w:tab w:val="left" w:pos="3545"/>
          <w:tab w:val="left" w:pos="4254"/>
          <w:tab w:val="left" w:pos="4963"/>
          <w:tab w:val="left" w:pos="5672"/>
        </w:tabs>
        <w:suppressAutoHyphens/>
        <w:spacing w:before="240" w:line="276" w:lineRule="auto"/>
        <w:jc w:val="both"/>
        <w:rPr>
          <w:rFonts w:ascii="Book Antiqua" w:eastAsia="Baskerville" w:hAnsi="Book Antiqua" w:cs="Times New Roman"/>
          <w:b w:val="0"/>
          <w:bCs w:val="0"/>
          <w:kern w:val="1"/>
          <w:sz w:val="32"/>
          <w:szCs w:val="32"/>
        </w:rPr>
      </w:pPr>
      <w:r>
        <w:rPr>
          <w:rFonts w:ascii="Book Antiqua" w:hAnsi="Book Antiqua" w:cs="Times New Roman"/>
          <w:b w:val="0"/>
          <w:bCs w:val="0"/>
          <w:kern w:val="1"/>
          <w:sz w:val="32"/>
          <w:szCs w:val="32"/>
        </w:rPr>
        <w:lastRenderedPageBreak/>
        <w:t>L</w:t>
      </w:r>
      <w:r w:rsidRPr="004A4B0F">
        <w:rPr>
          <w:rFonts w:ascii="Book Antiqua" w:hAnsi="Book Antiqua" w:cs="Times New Roman"/>
          <w:b w:val="0"/>
          <w:bCs w:val="0"/>
          <w:kern w:val="1"/>
          <w:sz w:val="32"/>
          <w:szCs w:val="32"/>
        </w:rPr>
        <w:t xml:space="preserve">os trabajos más emblemáticos de esta etapa son las puestas en escena de </w:t>
      </w:r>
      <w:r w:rsidRPr="004A4B0F">
        <w:rPr>
          <w:rFonts w:ascii="Book Antiqua" w:hAnsi="Book Antiqua" w:cs="Times New Roman"/>
          <w:b w:val="0"/>
          <w:bCs w:val="0"/>
          <w:i/>
          <w:iCs/>
          <w:kern w:val="1"/>
          <w:sz w:val="32"/>
          <w:szCs w:val="32"/>
        </w:rPr>
        <w:t>Bodas</w:t>
      </w:r>
      <w:r w:rsidRPr="004A4B0F">
        <w:rPr>
          <w:rFonts w:ascii="Book Antiqua" w:hAnsi="Book Antiqua" w:cs="Times New Roman"/>
          <w:b w:val="0"/>
          <w:bCs w:val="0"/>
          <w:kern w:val="1"/>
          <w:sz w:val="32"/>
          <w:szCs w:val="32"/>
        </w:rPr>
        <w:t xml:space="preserve"> </w:t>
      </w:r>
      <w:r w:rsidRPr="004A4B0F">
        <w:rPr>
          <w:rFonts w:ascii="Book Antiqua" w:hAnsi="Book Antiqua" w:cs="Times New Roman"/>
          <w:b w:val="0"/>
          <w:bCs w:val="0"/>
          <w:i/>
          <w:iCs/>
          <w:kern w:val="1"/>
          <w:sz w:val="32"/>
          <w:szCs w:val="32"/>
        </w:rPr>
        <w:t>que fueron famosas del Pingajo y la Fandanga</w:t>
      </w:r>
      <w:r w:rsidRPr="004A4B0F">
        <w:rPr>
          <w:rFonts w:ascii="Book Antiqua" w:hAnsi="Book Antiqua" w:cs="Times New Roman"/>
          <w:b w:val="0"/>
          <w:bCs w:val="0"/>
          <w:kern w:val="1"/>
          <w:sz w:val="32"/>
          <w:szCs w:val="32"/>
        </w:rPr>
        <w:t xml:space="preserve"> de Rodríguez Méndez, que inauguró el CDN; </w:t>
      </w:r>
      <w:r w:rsidRPr="004A4B0F">
        <w:rPr>
          <w:rFonts w:ascii="Book Antiqua" w:hAnsi="Book Antiqua" w:cs="Times New Roman"/>
          <w:b w:val="0"/>
          <w:bCs w:val="0"/>
          <w:i/>
          <w:iCs/>
          <w:kern w:val="1"/>
          <w:sz w:val="32"/>
          <w:szCs w:val="32"/>
        </w:rPr>
        <w:t>La velada en Benicarló</w:t>
      </w:r>
      <w:r w:rsidRPr="004A4B0F">
        <w:rPr>
          <w:rFonts w:ascii="Book Antiqua" w:hAnsi="Book Antiqua" w:cs="Times New Roman"/>
          <w:b w:val="0"/>
          <w:bCs w:val="0"/>
          <w:kern w:val="1"/>
          <w:sz w:val="32"/>
          <w:szCs w:val="32"/>
        </w:rPr>
        <w:t xml:space="preserve">, con texto original de Manuel Azaña, así como </w:t>
      </w:r>
      <w:r w:rsidRPr="004A4B0F">
        <w:rPr>
          <w:rFonts w:ascii="Book Antiqua" w:hAnsi="Book Antiqua" w:cs="Times New Roman"/>
          <w:b w:val="0"/>
          <w:bCs w:val="0"/>
          <w:i/>
          <w:iCs/>
          <w:kern w:val="1"/>
          <w:sz w:val="32"/>
          <w:szCs w:val="32"/>
        </w:rPr>
        <w:t>La vida es sueño</w:t>
      </w:r>
      <w:r w:rsidRPr="004A4B0F">
        <w:rPr>
          <w:rFonts w:ascii="Book Antiqua" w:hAnsi="Book Antiqua" w:cs="Times New Roman"/>
          <w:b w:val="0"/>
          <w:bCs w:val="0"/>
          <w:kern w:val="1"/>
          <w:sz w:val="32"/>
          <w:szCs w:val="32"/>
        </w:rPr>
        <w:t xml:space="preserve"> y </w:t>
      </w:r>
      <w:r w:rsidRPr="004A4B0F">
        <w:rPr>
          <w:rFonts w:ascii="Book Antiqua" w:hAnsi="Book Antiqua" w:cs="Times New Roman"/>
          <w:b w:val="0"/>
          <w:bCs w:val="0"/>
          <w:i/>
          <w:iCs/>
          <w:kern w:val="1"/>
          <w:sz w:val="32"/>
          <w:szCs w:val="32"/>
        </w:rPr>
        <w:t>Absalón</w:t>
      </w:r>
      <w:r w:rsidRPr="004A4B0F">
        <w:rPr>
          <w:rFonts w:ascii="Book Antiqua" w:hAnsi="Book Antiqua" w:cs="Times New Roman"/>
          <w:b w:val="0"/>
          <w:bCs w:val="0"/>
          <w:kern w:val="1"/>
          <w:sz w:val="32"/>
          <w:szCs w:val="32"/>
        </w:rPr>
        <w:t xml:space="preserve"> de Calderón de la Barca. </w:t>
      </w:r>
    </w:p>
    <w:p w14:paraId="4AA4D8D0" w14:textId="77777777" w:rsidR="00FC0029" w:rsidRPr="004A4B0F" w:rsidRDefault="00FC0029" w:rsidP="00FC0029">
      <w:pPr>
        <w:pStyle w:val="Cuerpo"/>
        <w:widowControl w:val="0"/>
        <w:tabs>
          <w:tab w:val="left" w:pos="1418"/>
          <w:tab w:val="left" w:pos="2127"/>
          <w:tab w:val="left" w:pos="2836"/>
          <w:tab w:val="left" w:pos="3545"/>
          <w:tab w:val="left" w:pos="4254"/>
          <w:tab w:val="left" w:pos="4963"/>
          <w:tab w:val="left" w:pos="5672"/>
        </w:tabs>
        <w:suppressAutoHyphens/>
        <w:spacing w:before="240" w:line="276" w:lineRule="auto"/>
        <w:jc w:val="both"/>
        <w:rPr>
          <w:rFonts w:ascii="Book Antiqua" w:eastAsia="Baskerville" w:hAnsi="Book Antiqua" w:cs="Times New Roman"/>
          <w:b w:val="0"/>
          <w:bCs w:val="0"/>
          <w:kern w:val="1"/>
          <w:sz w:val="32"/>
          <w:szCs w:val="32"/>
        </w:rPr>
      </w:pPr>
      <w:r w:rsidRPr="004A4B0F">
        <w:rPr>
          <w:rFonts w:ascii="Book Antiqua" w:hAnsi="Book Antiqua" w:cs="Times New Roman"/>
          <w:b w:val="0"/>
          <w:bCs w:val="0"/>
          <w:kern w:val="1"/>
          <w:sz w:val="32"/>
          <w:szCs w:val="32"/>
        </w:rPr>
        <w:t xml:space="preserve">Su aparición como actor principal en </w:t>
      </w:r>
      <w:r w:rsidRPr="004A4B0F">
        <w:rPr>
          <w:rFonts w:ascii="Book Antiqua" w:hAnsi="Book Antiqua" w:cs="Times New Roman"/>
          <w:b w:val="0"/>
          <w:bCs w:val="0"/>
          <w:i/>
          <w:iCs/>
          <w:kern w:val="1"/>
          <w:sz w:val="32"/>
          <w:szCs w:val="32"/>
        </w:rPr>
        <w:t>El mito de Edipo Rey</w:t>
      </w:r>
      <w:r w:rsidRPr="004A4B0F">
        <w:rPr>
          <w:rFonts w:ascii="Book Antiqua" w:hAnsi="Book Antiqua" w:cs="Times New Roman"/>
          <w:b w:val="0"/>
          <w:bCs w:val="0"/>
          <w:kern w:val="1"/>
          <w:sz w:val="32"/>
          <w:szCs w:val="32"/>
        </w:rPr>
        <w:t xml:space="preserve">, dirigido por </w:t>
      </w:r>
      <w:proofErr w:type="spellStart"/>
      <w:r w:rsidRPr="004A4B0F">
        <w:rPr>
          <w:rFonts w:ascii="Book Antiqua" w:hAnsi="Book Antiqua" w:cs="Times New Roman"/>
          <w:b w:val="0"/>
          <w:bCs w:val="0"/>
          <w:kern w:val="1"/>
          <w:sz w:val="32"/>
          <w:szCs w:val="32"/>
        </w:rPr>
        <w:t>Stravros</w:t>
      </w:r>
      <w:proofErr w:type="spellEnd"/>
      <w:r w:rsidRPr="004A4B0F">
        <w:rPr>
          <w:rFonts w:ascii="Book Antiqua" w:hAnsi="Book Antiqua" w:cs="Times New Roman"/>
          <w:b w:val="0"/>
          <w:bCs w:val="0"/>
          <w:kern w:val="1"/>
          <w:sz w:val="32"/>
          <w:szCs w:val="32"/>
        </w:rPr>
        <w:t xml:space="preserve"> </w:t>
      </w:r>
      <w:proofErr w:type="spellStart"/>
      <w:r w:rsidRPr="004A4B0F">
        <w:rPr>
          <w:rFonts w:ascii="Book Antiqua" w:hAnsi="Book Antiqua" w:cs="Times New Roman"/>
          <w:b w:val="0"/>
          <w:bCs w:val="0"/>
          <w:kern w:val="1"/>
          <w:sz w:val="32"/>
          <w:szCs w:val="32"/>
        </w:rPr>
        <w:t>Doufexis</w:t>
      </w:r>
      <w:proofErr w:type="spellEnd"/>
      <w:r w:rsidRPr="004A4B0F">
        <w:rPr>
          <w:rFonts w:ascii="Book Antiqua" w:hAnsi="Book Antiqua" w:cs="Times New Roman"/>
          <w:b w:val="0"/>
          <w:bCs w:val="0"/>
          <w:kern w:val="1"/>
          <w:sz w:val="32"/>
          <w:szCs w:val="32"/>
        </w:rPr>
        <w:t>, y</w:t>
      </w:r>
      <w:r>
        <w:rPr>
          <w:rFonts w:ascii="Book Antiqua" w:hAnsi="Book Antiqua" w:cs="Times New Roman"/>
          <w:b w:val="0"/>
          <w:bCs w:val="0"/>
          <w:kern w:val="1"/>
          <w:sz w:val="32"/>
          <w:szCs w:val="32"/>
        </w:rPr>
        <w:t xml:space="preserve"> en</w:t>
      </w:r>
      <w:r w:rsidRPr="004A4B0F">
        <w:rPr>
          <w:rFonts w:ascii="Book Antiqua" w:hAnsi="Book Antiqua" w:cs="Times New Roman"/>
          <w:b w:val="0"/>
          <w:bCs w:val="0"/>
          <w:kern w:val="1"/>
          <w:sz w:val="32"/>
          <w:szCs w:val="32"/>
        </w:rPr>
        <w:t xml:space="preserve"> </w:t>
      </w:r>
      <w:r w:rsidRPr="004A4B0F">
        <w:rPr>
          <w:rFonts w:ascii="Book Antiqua" w:hAnsi="Book Antiqua" w:cs="Times New Roman"/>
          <w:b w:val="0"/>
          <w:bCs w:val="0"/>
          <w:i/>
          <w:iCs/>
          <w:kern w:val="1"/>
          <w:sz w:val="32"/>
          <w:szCs w:val="32"/>
        </w:rPr>
        <w:t>Juicio al padre de Kafka</w:t>
      </w:r>
      <w:r w:rsidRPr="004A4B0F">
        <w:rPr>
          <w:rFonts w:ascii="Book Antiqua" w:hAnsi="Book Antiqua" w:cs="Times New Roman"/>
          <w:b w:val="0"/>
          <w:bCs w:val="0"/>
          <w:kern w:val="1"/>
          <w:sz w:val="32"/>
          <w:szCs w:val="32"/>
        </w:rPr>
        <w:t xml:space="preserve"> señala</w:t>
      </w:r>
      <w:r>
        <w:rPr>
          <w:rFonts w:ascii="Book Antiqua" w:hAnsi="Book Antiqua" w:cs="Times New Roman"/>
          <w:b w:val="0"/>
          <w:bCs w:val="0"/>
          <w:kern w:val="1"/>
          <w:sz w:val="32"/>
          <w:szCs w:val="32"/>
        </w:rPr>
        <w:t>n</w:t>
      </w:r>
      <w:r w:rsidRPr="004A4B0F">
        <w:rPr>
          <w:rFonts w:ascii="Book Antiqua" w:hAnsi="Book Antiqua" w:cs="Times New Roman"/>
          <w:b w:val="0"/>
          <w:bCs w:val="0"/>
          <w:kern w:val="1"/>
          <w:sz w:val="32"/>
          <w:szCs w:val="32"/>
        </w:rPr>
        <w:t xml:space="preserve"> su vuelta a la actividad privada, interrumpida por su incursión en el teatro público (CDN)</w:t>
      </w:r>
      <w:r>
        <w:rPr>
          <w:rFonts w:ascii="Book Antiqua" w:hAnsi="Book Antiqua" w:cs="Times New Roman"/>
          <w:b w:val="0"/>
          <w:bCs w:val="0"/>
          <w:kern w:val="1"/>
          <w:sz w:val="32"/>
          <w:szCs w:val="32"/>
        </w:rPr>
        <w:t>,</w:t>
      </w:r>
      <w:r w:rsidRPr="004A4B0F">
        <w:rPr>
          <w:rFonts w:ascii="Book Antiqua" w:hAnsi="Book Antiqua" w:cs="Times New Roman"/>
          <w:b w:val="0"/>
          <w:bCs w:val="0"/>
          <w:kern w:val="1"/>
          <w:sz w:val="32"/>
          <w:szCs w:val="32"/>
        </w:rPr>
        <w:t xml:space="preserve"> donde protagonizó </w:t>
      </w:r>
      <w:r w:rsidRPr="004A4B0F">
        <w:rPr>
          <w:rFonts w:ascii="Book Antiqua" w:hAnsi="Book Antiqua" w:cs="Times New Roman"/>
          <w:b w:val="0"/>
          <w:bCs w:val="0"/>
          <w:i/>
          <w:iCs/>
          <w:kern w:val="1"/>
          <w:sz w:val="32"/>
          <w:szCs w:val="32"/>
        </w:rPr>
        <w:t>Hamlet</w:t>
      </w:r>
      <w:r w:rsidRPr="004A4B0F">
        <w:rPr>
          <w:rFonts w:ascii="Book Antiqua" w:hAnsi="Book Antiqua" w:cs="Times New Roman"/>
          <w:b w:val="0"/>
          <w:bCs w:val="0"/>
          <w:kern w:val="1"/>
          <w:sz w:val="32"/>
          <w:szCs w:val="32"/>
        </w:rPr>
        <w:t xml:space="preserve"> bajo la dirección de José Carlos Plaza. Por esta época dirigió y produjo </w:t>
      </w:r>
      <w:r w:rsidRPr="004A4B0F">
        <w:rPr>
          <w:rFonts w:ascii="Book Antiqua" w:hAnsi="Book Antiqua" w:cs="Times New Roman"/>
          <w:b w:val="0"/>
          <w:bCs w:val="0"/>
          <w:i/>
          <w:iCs/>
          <w:kern w:val="1"/>
          <w:sz w:val="32"/>
          <w:szCs w:val="32"/>
        </w:rPr>
        <w:t>Bodas de sangre</w:t>
      </w:r>
      <w:r w:rsidRPr="004A4B0F">
        <w:rPr>
          <w:rFonts w:ascii="Book Antiqua" w:hAnsi="Book Antiqua" w:cs="Times New Roman"/>
          <w:b w:val="0"/>
          <w:bCs w:val="0"/>
          <w:kern w:val="1"/>
          <w:sz w:val="32"/>
          <w:szCs w:val="32"/>
        </w:rPr>
        <w:t xml:space="preserve"> de Lorca, </w:t>
      </w:r>
      <w:r w:rsidRPr="004A4B0F">
        <w:rPr>
          <w:rFonts w:ascii="Book Antiqua" w:hAnsi="Book Antiqua" w:cs="Times New Roman"/>
          <w:b w:val="0"/>
          <w:bCs w:val="0"/>
          <w:i/>
          <w:iCs/>
          <w:kern w:val="1"/>
          <w:sz w:val="32"/>
          <w:szCs w:val="32"/>
        </w:rPr>
        <w:t>¡Ay,</w:t>
      </w:r>
      <w:r w:rsidRPr="004A4B0F">
        <w:rPr>
          <w:rFonts w:ascii="Book Antiqua" w:hAnsi="Book Antiqua" w:cs="Times New Roman"/>
          <w:b w:val="0"/>
          <w:bCs w:val="0"/>
          <w:kern w:val="1"/>
          <w:sz w:val="32"/>
          <w:szCs w:val="32"/>
        </w:rPr>
        <w:t xml:space="preserve"> </w:t>
      </w:r>
      <w:r w:rsidRPr="004A4B0F">
        <w:rPr>
          <w:rFonts w:ascii="Book Antiqua" w:hAnsi="Book Antiqua" w:cs="Times New Roman"/>
          <w:b w:val="0"/>
          <w:bCs w:val="0"/>
          <w:i/>
          <w:iCs/>
          <w:kern w:val="1"/>
          <w:sz w:val="32"/>
          <w:szCs w:val="32"/>
        </w:rPr>
        <w:t>Carmela!</w:t>
      </w:r>
      <w:r w:rsidRPr="004A4B0F">
        <w:rPr>
          <w:rFonts w:ascii="Book Antiqua" w:hAnsi="Book Antiqua" w:cs="Times New Roman"/>
          <w:b w:val="0"/>
          <w:bCs w:val="0"/>
          <w:kern w:val="1"/>
          <w:sz w:val="32"/>
          <w:szCs w:val="32"/>
        </w:rPr>
        <w:t xml:space="preserve"> y </w:t>
      </w:r>
      <w:r w:rsidRPr="004A4B0F">
        <w:rPr>
          <w:rFonts w:ascii="Book Antiqua" w:hAnsi="Book Antiqua" w:cs="Times New Roman"/>
          <w:b w:val="0"/>
          <w:bCs w:val="0"/>
          <w:i/>
          <w:iCs/>
          <w:kern w:val="1"/>
          <w:sz w:val="32"/>
          <w:szCs w:val="32"/>
        </w:rPr>
        <w:t>Lope de Aguirre, traidor</w:t>
      </w:r>
      <w:r w:rsidRPr="004A4B0F">
        <w:rPr>
          <w:rFonts w:ascii="Book Antiqua" w:hAnsi="Book Antiqua" w:cs="Times New Roman"/>
          <w:b w:val="0"/>
          <w:bCs w:val="0"/>
          <w:kern w:val="1"/>
          <w:sz w:val="32"/>
          <w:szCs w:val="32"/>
        </w:rPr>
        <w:t xml:space="preserve"> de Sanchis Sinisterra. De nuevo en el CDN, realizó </w:t>
      </w:r>
      <w:r w:rsidRPr="004A4B0F">
        <w:rPr>
          <w:rFonts w:ascii="Book Antiqua" w:hAnsi="Book Antiqua" w:cs="Times New Roman"/>
          <w:b w:val="0"/>
          <w:bCs w:val="0"/>
          <w:i/>
          <w:iCs/>
          <w:kern w:val="1"/>
          <w:sz w:val="32"/>
          <w:szCs w:val="32"/>
        </w:rPr>
        <w:t>Azaña</w:t>
      </w:r>
      <w:r w:rsidRPr="004A4B0F">
        <w:rPr>
          <w:rFonts w:ascii="Book Antiqua" w:hAnsi="Book Antiqua" w:cs="Times New Roman"/>
          <w:b w:val="0"/>
          <w:bCs w:val="0"/>
          <w:kern w:val="1"/>
          <w:sz w:val="32"/>
          <w:szCs w:val="32"/>
        </w:rPr>
        <w:t xml:space="preserve">, </w:t>
      </w:r>
      <w:r w:rsidRPr="004A4B0F">
        <w:rPr>
          <w:rFonts w:ascii="Book Antiqua" w:hAnsi="Book Antiqua" w:cs="Times New Roman"/>
          <w:b w:val="0"/>
          <w:bCs w:val="0"/>
          <w:i/>
          <w:iCs/>
          <w:kern w:val="1"/>
          <w:sz w:val="32"/>
          <w:szCs w:val="32"/>
        </w:rPr>
        <w:t>una pasión española</w:t>
      </w:r>
      <w:r w:rsidRPr="004A4B0F">
        <w:rPr>
          <w:rFonts w:ascii="Book Antiqua" w:hAnsi="Book Antiqua" w:cs="Times New Roman"/>
          <w:b w:val="0"/>
          <w:bCs w:val="0"/>
          <w:kern w:val="1"/>
          <w:sz w:val="32"/>
          <w:szCs w:val="32"/>
        </w:rPr>
        <w:t xml:space="preserve">, a partir de escritos de diversa índole del propio Azaña, que más tarde retomaría como producción el Teatro de La Abadía. </w:t>
      </w:r>
    </w:p>
    <w:p w14:paraId="311E7396" w14:textId="77777777" w:rsidR="00FC0029" w:rsidRDefault="00FC0029" w:rsidP="00FC0029">
      <w:pPr>
        <w:pStyle w:val="Cuerpo"/>
        <w:widowControl w:val="0"/>
        <w:tabs>
          <w:tab w:val="left" w:pos="709"/>
          <w:tab w:val="left" w:pos="1418"/>
          <w:tab w:val="left" w:pos="2127"/>
          <w:tab w:val="left" w:pos="2836"/>
          <w:tab w:val="left" w:pos="3545"/>
          <w:tab w:val="left" w:pos="4254"/>
          <w:tab w:val="left" w:pos="4963"/>
          <w:tab w:val="left" w:pos="5672"/>
        </w:tabs>
        <w:suppressAutoHyphens/>
        <w:spacing w:before="240" w:line="276" w:lineRule="auto"/>
        <w:jc w:val="both"/>
        <w:rPr>
          <w:rFonts w:ascii="Book Antiqua" w:hAnsi="Book Antiqua" w:cs="Times New Roman"/>
          <w:b w:val="0"/>
          <w:bCs w:val="0"/>
          <w:kern w:val="1"/>
          <w:sz w:val="32"/>
          <w:szCs w:val="32"/>
        </w:rPr>
      </w:pPr>
      <w:r w:rsidRPr="004A4B0F">
        <w:rPr>
          <w:rFonts w:ascii="Book Antiqua" w:hAnsi="Book Antiqua" w:cs="Times New Roman"/>
          <w:b w:val="0"/>
          <w:bCs w:val="0"/>
          <w:kern w:val="1"/>
          <w:sz w:val="32"/>
          <w:szCs w:val="32"/>
        </w:rPr>
        <w:t xml:space="preserve">En 1992 dirigió </w:t>
      </w:r>
      <w:r w:rsidRPr="004A4B0F">
        <w:rPr>
          <w:rFonts w:ascii="Book Antiqua" w:hAnsi="Book Antiqua" w:cs="Times New Roman"/>
          <w:b w:val="0"/>
          <w:bCs w:val="0"/>
          <w:i/>
          <w:iCs/>
          <w:kern w:val="1"/>
          <w:sz w:val="32"/>
          <w:szCs w:val="32"/>
        </w:rPr>
        <w:t>La vida es sueño</w:t>
      </w:r>
      <w:r w:rsidRPr="004A4B0F">
        <w:rPr>
          <w:rFonts w:ascii="Book Antiqua" w:hAnsi="Book Antiqua" w:cs="Times New Roman"/>
          <w:b w:val="0"/>
          <w:bCs w:val="0"/>
          <w:kern w:val="1"/>
          <w:sz w:val="32"/>
          <w:szCs w:val="32"/>
        </w:rPr>
        <w:t xml:space="preserve"> en el </w:t>
      </w:r>
      <w:proofErr w:type="spellStart"/>
      <w:r w:rsidRPr="004A4B0F">
        <w:rPr>
          <w:rFonts w:ascii="Book Antiqua" w:hAnsi="Book Antiqua" w:cs="Times New Roman"/>
          <w:b w:val="0"/>
          <w:bCs w:val="0"/>
          <w:kern w:val="1"/>
          <w:sz w:val="32"/>
          <w:szCs w:val="32"/>
        </w:rPr>
        <w:t>Théâtre</w:t>
      </w:r>
      <w:proofErr w:type="spellEnd"/>
      <w:r w:rsidRPr="004A4B0F">
        <w:rPr>
          <w:rFonts w:ascii="Book Antiqua" w:hAnsi="Book Antiqua" w:cs="Times New Roman"/>
          <w:b w:val="0"/>
          <w:bCs w:val="0"/>
          <w:kern w:val="1"/>
          <w:sz w:val="32"/>
          <w:szCs w:val="32"/>
        </w:rPr>
        <w:t xml:space="preserve"> de </w:t>
      </w:r>
      <w:proofErr w:type="spellStart"/>
      <w:r w:rsidRPr="004A4B0F">
        <w:rPr>
          <w:rFonts w:ascii="Book Antiqua" w:hAnsi="Book Antiqua" w:cs="Times New Roman"/>
          <w:b w:val="0"/>
          <w:bCs w:val="0"/>
          <w:kern w:val="1"/>
          <w:sz w:val="32"/>
          <w:szCs w:val="32"/>
        </w:rPr>
        <w:t>l'Odéon</w:t>
      </w:r>
      <w:proofErr w:type="spellEnd"/>
      <w:r w:rsidRPr="004A4B0F">
        <w:rPr>
          <w:rFonts w:ascii="Book Antiqua" w:hAnsi="Book Antiqua" w:cs="Times New Roman"/>
          <w:b w:val="0"/>
          <w:bCs w:val="0"/>
          <w:kern w:val="1"/>
          <w:sz w:val="32"/>
          <w:szCs w:val="32"/>
        </w:rPr>
        <w:t xml:space="preserve"> de París, y al año siguiente </w:t>
      </w:r>
      <w:r w:rsidRPr="004A4B0F">
        <w:rPr>
          <w:rFonts w:ascii="Book Antiqua" w:hAnsi="Book Antiqua" w:cs="Times New Roman"/>
          <w:b w:val="0"/>
          <w:bCs w:val="0"/>
          <w:i/>
          <w:iCs/>
          <w:kern w:val="1"/>
          <w:sz w:val="32"/>
          <w:szCs w:val="32"/>
        </w:rPr>
        <w:t>Carmen</w:t>
      </w:r>
      <w:r w:rsidRPr="004A4B0F">
        <w:rPr>
          <w:rFonts w:ascii="Book Antiqua" w:hAnsi="Book Antiqua" w:cs="Times New Roman"/>
          <w:b w:val="0"/>
          <w:bCs w:val="0"/>
          <w:kern w:val="1"/>
          <w:sz w:val="32"/>
          <w:szCs w:val="32"/>
        </w:rPr>
        <w:t xml:space="preserve"> en la Ópera de la Bastilla en esta misma ciudad.</w:t>
      </w:r>
      <w:r w:rsidRPr="004A4B0F">
        <w:rPr>
          <w:rFonts w:ascii="Book Antiqua" w:eastAsia="Baskerville" w:hAnsi="Book Antiqua" w:cs="Times New Roman"/>
          <w:b w:val="0"/>
          <w:bCs w:val="0"/>
          <w:kern w:val="1"/>
          <w:sz w:val="32"/>
          <w:szCs w:val="32"/>
        </w:rPr>
        <w:t xml:space="preserve"> </w:t>
      </w:r>
      <w:r w:rsidRPr="004A4B0F">
        <w:rPr>
          <w:rFonts w:ascii="Book Antiqua" w:hAnsi="Book Antiqua" w:cs="Times New Roman"/>
          <w:b w:val="0"/>
          <w:bCs w:val="0"/>
          <w:kern w:val="1"/>
          <w:sz w:val="32"/>
          <w:szCs w:val="32"/>
        </w:rPr>
        <w:t>Desde entonces, se ha concentrado en la concepción, gestión y dirección del Teatro de La Abadía, inaugurado en 1995.</w:t>
      </w:r>
      <w:r w:rsidRPr="004A4B0F">
        <w:rPr>
          <w:rFonts w:ascii="Book Antiqua" w:eastAsia="Baskerville" w:hAnsi="Book Antiqua" w:cs="Times New Roman"/>
          <w:b w:val="0"/>
          <w:bCs w:val="0"/>
          <w:kern w:val="1"/>
          <w:sz w:val="32"/>
          <w:szCs w:val="32"/>
        </w:rPr>
        <w:t xml:space="preserve"> </w:t>
      </w:r>
      <w:r w:rsidRPr="004A4B0F">
        <w:rPr>
          <w:rFonts w:ascii="Book Antiqua" w:hAnsi="Book Antiqua" w:cs="Times New Roman"/>
          <w:b w:val="0"/>
          <w:bCs w:val="0"/>
          <w:kern w:val="1"/>
          <w:sz w:val="32"/>
          <w:szCs w:val="32"/>
        </w:rPr>
        <w:t xml:space="preserve">En 2008, dirigió la ópera </w:t>
      </w:r>
      <w:r w:rsidRPr="004A4B0F">
        <w:rPr>
          <w:rFonts w:ascii="Book Antiqua" w:hAnsi="Book Antiqua" w:cs="Times New Roman"/>
          <w:b w:val="0"/>
          <w:bCs w:val="0"/>
          <w:i/>
          <w:iCs/>
          <w:kern w:val="1"/>
          <w:sz w:val="32"/>
          <w:szCs w:val="32"/>
        </w:rPr>
        <w:t>Simón Boccanegra</w:t>
      </w:r>
      <w:r w:rsidRPr="004A4B0F">
        <w:rPr>
          <w:rFonts w:ascii="Book Antiqua" w:hAnsi="Book Antiqua" w:cs="Times New Roman"/>
          <w:b w:val="0"/>
          <w:bCs w:val="0"/>
          <w:kern w:val="1"/>
          <w:sz w:val="32"/>
          <w:szCs w:val="32"/>
        </w:rPr>
        <w:t xml:space="preserve"> de Verdi en el Gran </w:t>
      </w:r>
      <w:proofErr w:type="spellStart"/>
      <w:r w:rsidRPr="004A4B0F">
        <w:rPr>
          <w:rFonts w:ascii="Book Antiqua" w:hAnsi="Book Antiqua" w:cs="Times New Roman"/>
          <w:b w:val="0"/>
          <w:bCs w:val="0"/>
          <w:kern w:val="1"/>
          <w:sz w:val="32"/>
          <w:szCs w:val="32"/>
        </w:rPr>
        <w:t>Teatre</w:t>
      </w:r>
      <w:proofErr w:type="spellEnd"/>
      <w:r w:rsidRPr="004A4B0F">
        <w:rPr>
          <w:rFonts w:ascii="Book Antiqua" w:hAnsi="Book Antiqua" w:cs="Times New Roman"/>
          <w:b w:val="0"/>
          <w:bCs w:val="0"/>
          <w:kern w:val="1"/>
          <w:sz w:val="32"/>
          <w:szCs w:val="32"/>
        </w:rPr>
        <w:t xml:space="preserve"> del </w:t>
      </w:r>
      <w:proofErr w:type="spellStart"/>
      <w:r w:rsidRPr="004A4B0F">
        <w:rPr>
          <w:rFonts w:ascii="Book Antiqua" w:hAnsi="Book Antiqua" w:cs="Times New Roman"/>
          <w:b w:val="0"/>
          <w:bCs w:val="0"/>
          <w:kern w:val="1"/>
          <w:sz w:val="32"/>
          <w:szCs w:val="32"/>
        </w:rPr>
        <w:t>Liceu</w:t>
      </w:r>
      <w:proofErr w:type="spellEnd"/>
      <w:r w:rsidRPr="004A4B0F">
        <w:rPr>
          <w:rFonts w:ascii="Book Antiqua" w:hAnsi="Book Antiqua" w:cs="Times New Roman"/>
          <w:b w:val="0"/>
          <w:bCs w:val="0"/>
          <w:kern w:val="1"/>
          <w:sz w:val="32"/>
          <w:szCs w:val="32"/>
        </w:rPr>
        <w:t xml:space="preserve">. </w:t>
      </w:r>
    </w:p>
    <w:p w14:paraId="78451B07" w14:textId="77777777" w:rsidR="00FC0029" w:rsidRPr="004A4B0F" w:rsidRDefault="00FC0029" w:rsidP="00FC0029">
      <w:pPr>
        <w:pStyle w:val="Cuerpo"/>
        <w:widowControl w:val="0"/>
        <w:tabs>
          <w:tab w:val="left" w:pos="709"/>
          <w:tab w:val="left" w:pos="1418"/>
          <w:tab w:val="left" w:pos="2127"/>
          <w:tab w:val="left" w:pos="2836"/>
          <w:tab w:val="left" w:pos="3545"/>
          <w:tab w:val="left" w:pos="4254"/>
          <w:tab w:val="left" w:pos="4963"/>
          <w:tab w:val="left" w:pos="5672"/>
        </w:tabs>
        <w:suppressAutoHyphens/>
        <w:spacing w:before="240" w:line="276" w:lineRule="auto"/>
        <w:jc w:val="both"/>
        <w:rPr>
          <w:rFonts w:ascii="Book Antiqua" w:eastAsia="Baskerville" w:hAnsi="Book Antiqua" w:cs="Times New Roman"/>
          <w:b w:val="0"/>
          <w:bCs w:val="0"/>
          <w:kern w:val="1"/>
          <w:sz w:val="32"/>
          <w:szCs w:val="32"/>
        </w:rPr>
      </w:pPr>
      <w:r w:rsidRPr="004A4B0F">
        <w:rPr>
          <w:rFonts w:ascii="Book Antiqua" w:hAnsi="Book Antiqua" w:cs="Times New Roman"/>
          <w:b w:val="0"/>
          <w:bCs w:val="0"/>
          <w:kern w:val="1"/>
          <w:sz w:val="32"/>
          <w:szCs w:val="32"/>
        </w:rPr>
        <w:t xml:space="preserve">De entre sus intervenciones más recientes en cine cabe destacar </w:t>
      </w:r>
      <w:r w:rsidRPr="004A4B0F">
        <w:rPr>
          <w:rFonts w:ascii="Book Antiqua" w:hAnsi="Book Antiqua" w:cs="Times New Roman"/>
          <w:b w:val="0"/>
          <w:bCs w:val="0"/>
          <w:i/>
          <w:iCs/>
          <w:kern w:val="1"/>
          <w:sz w:val="32"/>
          <w:szCs w:val="32"/>
        </w:rPr>
        <w:t>El séptimo día</w:t>
      </w:r>
      <w:r w:rsidRPr="004A4B0F">
        <w:rPr>
          <w:rFonts w:ascii="Book Antiqua" w:hAnsi="Book Antiqua" w:cs="Times New Roman"/>
          <w:b w:val="0"/>
          <w:bCs w:val="0"/>
          <w:kern w:val="1"/>
          <w:sz w:val="32"/>
          <w:szCs w:val="32"/>
        </w:rPr>
        <w:t xml:space="preserve"> de Carlos Saura (2004), </w:t>
      </w:r>
      <w:r w:rsidRPr="004A4B0F">
        <w:rPr>
          <w:rFonts w:ascii="Book Antiqua" w:hAnsi="Book Antiqua" w:cs="Times New Roman"/>
          <w:b w:val="0"/>
          <w:bCs w:val="0"/>
          <w:i/>
          <w:iCs/>
          <w:kern w:val="1"/>
          <w:sz w:val="32"/>
          <w:szCs w:val="32"/>
        </w:rPr>
        <w:t>Hormigas en la boca</w:t>
      </w:r>
      <w:r w:rsidRPr="004A4B0F">
        <w:rPr>
          <w:rFonts w:ascii="Book Antiqua" w:hAnsi="Book Antiqua" w:cs="Times New Roman"/>
          <w:b w:val="0"/>
          <w:bCs w:val="0"/>
          <w:kern w:val="1"/>
          <w:sz w:val="32"/>
          <w:szCs w:val="32"/>
        </w:rPr>
        <w:t xml:space="preserve"> de Mariano Barroso (2005), </w:t>
      </w:r>
      <w:r w:rsidRPr="004A4B0F">
        <w:rPr>
          <w:rFonts w:ascii="Book Antiqua" w:hAnsi="Book Antiqua" w:cs="Times New Roman"/>
          <w:b w:val="0"/>
          <w:bCs w:val="0"/>
          <w:i/>
          <w:iCs/>
          <w:kern w:val="1"/>
          <w:sz w:val="32"/>
          <w:szCs w:val="32"/>
        </w:rPr>
        <w:t>La buena voz</w:t>
      </w:r>
      <w:r w:rsidRPr="004A4B0F">
        <w:rPr>
          <w:rFonts w:ascii="Book Antiqua" w:hAnsi="Book Antiqua" w:cs="Times New Roman"/>
          <w:b w:val="0"/>
          <w:bCs w:val="0"/>
          <w:kern w:val="1"/>
          <w:sz w:val="32"/>
          <w:szCs w:val="32"/>
        </w:rPr>
        <w:t xml:space="preserve"> de Antonio </w:t>
      </w:r>
      <w:proofErr w:type="spellStart"/>
      <w:r w:rsidRPr="004A4B0F">
        <w:rPr>
          <w:rFonts w:ascii="Book Antiqua" w:hAnsi="Book Antiqua" w:cs="Times New Roman"/>
          <w:b w:val="0"/>
          <w:bCs w:val="0"/>
          <w:kern w:val="1"/>
          <w:sz w:val="32"/>
          <w:szCs w:val="32"/>
        </w:rPr>
        <w:t>Cuadri</w:t>
      </w:r>
      <w:proofErr w:type="spellEnd"/>
      <w:r w:rsidRPr="004A4B0F">
        <w:rPr>
          <w:rFonts w:ascii="Book Antiqua" w:hAnsi="Book Antiqua" w:cs="Times New Roman"/>
          <w:b w:val="0"/>
          <w:bCs w:val="0"/>
          <w:kern w:val="1"/>
          <w:sz w:val="32"/>
          <w:szCs w:val="32"/>
        </w:rPr>
        <w:t xml:space="preserve"> (2005), </w:t>
      </w:r>
      <w:proofErr w:type="spellStart"/>
      <w:r w:rsidRPr="004A4B0F">
        <w:rPr>
          <w:rFonts w:ascii="Book Antiqua" w:hAnsi="Book Antiqua" w:cs="Times New Roman"/>
          <w:b w:val="0"/>
          <w:bCs w:val="0"/>
          <w:i/>
          <w:iCs/>
          <w:kern w:val="1"/>
          <w:sz w:val="32"/>
          <w:szCs w:val="32"/>
        </w:rPr>
        <w:t>Goya's</w:t>
      </w:r>
      <w:proofErr w:type="spellEnd"/>
      <w:r w:rsidRPr="004A4B0F">
        <w:rPr>
          <w:rFonts w:ascii="Book Antiqua" w:hAnsi="Book Antiqua" w:cs="Times New Roman"/>
          <w:b w:val="0"/>
          <w:bCs w:val="0"/>
          <w:i/>
          <w:iCs/>
          <w:kern w:val="1"/>
          <w:sz w:val="32"/>
          <w:szCs w:val="32"/>
        </w:rPr>
        <w:t xml:space="preserve"> </w:t>
      </w:r>
      <w:proofErr w:type="spellStart"/>
      <w:r w:rsidRPr="004A4B0F">
        <w:rPr>
          <w:rFonts w:ascii="Book Antiqua" w:hAnsi="Book Antiqua" w:cs="Times New Roman"/>
          <w:b w:val="0"/>
          <w:bCs w:val="0"/>
          <w:i/>
          <w:iCs/>
          <w:kern w:val="1"/>
          <w:sz w:val="32"/>
          <w:szCs w:val="32"/>
        </w:rPr>
        <w:t>ghosts</w:t>
      </w:r>
      <w:proofErr w:type="spellEnd"/>
      <w:r w:rsidRPr="004A4B0F">
        <w:rPr>
          <w:rFonts w:ascii="Book Antiqua" w:hAnsi="Book Antiqua" w:cs="Times New Roman"/>
          <w:b w:val="0"/>
          <w:bCs w:val="0"/>
          <w:i/>
          <w:iCs/>
          <w:kern w:val="1"/>
          <w:sz w:val="32"/>
          <w:szCs w:val="32"/>
        </w:rPr>
        <w:t xml:space="preserve"> </w:t>
      </w:r>
      <w:r w:rsidRPr="004A4B0F">
        <w:rPr>
          <w:rFonts w:ascii="Book Antiqua" w:hAnsi="Book Antiqua" w:cs="Times New Roman"/>
          <w:b w:val="0"/>
          <w:bCs w:val="0"/>
          <w:kern w:val="1"/>
          <w:sz w:val="32"/>
          <w:szCs w:val="32"/>
        </w:rPr>
        <w:t xml:space="preserve">de Milos Forman (2006), </w:t>
      </w:r>
      <w:r w:rsidRPr="004A4B0F">
        <w:rPr>
          <w:rFonts w:ascii="Book Antiqua" w:hAnsi="Book Antiqua" w:cs="Times New Roman"/>
          <w:b w:val="0"/>
          <w:bCs w:val="0"/>
          <w:i/>
          <w:iCs/>
          <w:kern w:val="1"/>
          <w:sz w:val="32"/>
          <w:szCs w:val="32"/>
        </w:rPr>
        <w:t>Teresa, el cuerpo de Cristo</w:t>
      </w:r>
      <w:r w:rsidRPr="004A4B0F">
        <w:rPr>
          <w:rFonts w:ascii="Book Antiqua" w:hAnsi="Book Antiqua" w:cs="Times New Roman"/>
          <w:b w:val="0"/>
          <w:bCs w:val="0"/>
          <w:kern w:val="1"/>
          <w:sz w:val="32"/>
          <w:szCs w:val="32"/>
        </w:rPr>
        <w:t xml:space="preserve"> de Ray Loriga (2007), </w:t>
      </w:r>
      <w:r w:rsidRPr="004A4B0F">
        <w:rPr>
          <w:rFonts w:ascii="Book Antiqua" w:hAnsi="Book Antiqua" w:cs="Times New Roman"/>
          <w:b w:val="0"/>
          <w:bCs w:val="0"/>
          <w:i/>
          <w:iCs/>
          <w:kern w:val="1"/>
          <w:sz w:val="32"/>
          <w:szCs w:val="32"/>
        </w:rPr>
        <w:t>Los abrazos rotos</w:t>
      </w:r>
      <w:r w:rsidRPr="004A4B0F">
        <w:rPr>
          <w:rFonts w:ascii="Book Antiqua" w:hAnsi="Book Antiqua" w:cs="Times New Roman"/>
          <w:b w:val="0"/>
          <w:bCs w:val="0"/>
          <w:kern w:val="1"/>
          <w:sz w:val="32"/>
          <w:szCs w:val="32"/>
        </w:rPr>
        <w:t xml:space="preserve"> de Pedro Almodóvar (2009), </w:t>
      </w:r>
      <w:r w:rsidRPr="004A4B0F">
        <w:rPr>
          <w:rFonts w:ascii="Book Antiqua" w:hAnsi="Book Antiqua" w:cs="Times New Roman"/>
          <w:b w:val="0"/>
          <w:bCs w:val="0"/>
          <w:i/>
          <w:iCs/>
          <w:kern w:val="1"/>
          <w:sz w:val="32"/>
          <w:szCs w:val="32"/>
        </w:rPr>
        <w:t>Todo lo que tú quieras</w:t>
      </w:r>
      <w:r w:rsidRPr="004A4B0F">
        <w:rPr>
          <w:rFonts w:ascii="Book Antiqua" w:hAnsi="Book Antiqua" w:cs="Times New Roman"/>
          <w:b w:val="0"/>
          <w:bCs w:val="0"/>
          <w:kern w:val="1"/>
          <w:sz w:val="32"/>
          <w:szCs w:val="32"/>
        </w:rPr>
        <w:t xml:space="preserve"> de </w:t>
      </w:r>
      <w:proofErr w:type="spellStart"/>
      <w:r w:rsidRPr="004A4B0F">
        <w:rPr>
          <w:rFonts w:ascii="Book Antiqua" w:hAnsi="Book Antiqua" w:cs="Times New Roman"/>
          <w:b w:val="0"/>
          <w:bCs w:val="0"/>
          <w:kern w:val="1"/>
          <w:sz w:val="32"/>
          <w:szCs w:val="32"/>
        </w:rPr>
        <w:t>Achero</w:t>
      </w:r>
      <w:proofErr w:type="spellEnd"/>
      <w:r w:rsidRPr="004A4B0F">
        <w:rPr>
          <w:rFonts w:ascii="Book Antiqua" w:hAnsi="Book Antiqua" w:cs="Times New Roman"/>
          <w:b w:val="0"/>
          <w:bCs w:val="0"/>
          <w:kern w:val="1"/>
          <w:sz w:val="32"/>
          <w:szCs w:val="32"/>
        </w:rPr>
        <w:t xml:space="preserve"> Mañas (2010) y </w:t>
      </w:r>
      <w:r w:rsidRPr="004A4B0F">
        <w:rPr>
          <w:rFonts w:ascii="Book Antiqua" w:hAnsi="Book Antiqua" w:cs="Times New Roman"/>
          <w:b w:val="0"/>
          <w:bCs w:val="0"/>
          <w:i/>
          <w:iCs/>
          <w:kern w:val="1"/>
          <w:sz w:val="32"/>
          <w:szCs w:val="32"/>
        </w:rPr>
        <w:t>La piel que habito</w:t>
      </w:r>
      <w:r w:rsidRPr="004A4B0F">
        <w:rPr>
          <w:rFonts w:ascii="Book Antiqua" w:hAnsi="Book Antiqua" w:cs="Times New Roman"/>
          <w:b w:val="0"/>
          <w:bCs w:val="0"/>
          <w:kern w:val="1"/>
          <w:sz w:val="32"/>
          <w:szCs w:val="32"/>
        </w:rPr>
        <w:t xml:space="preserve"> de Pedro Almodóvar (2011). </w:t>
      </w:r>
    </w:p>
    <w:p w14:paraId="0E2ADE12" w14:textId="77777777" w:rsidR="00FC0029" w:rsidRPr="004A4B0F" w:rsidRDefault="00FC0029" w:rsidP="00FC0029">
      <w:pPr>
        <w:rPr>
          <w:rFonts w:ascii="Book Antiqua" w:hAnsi="Book Antiqua"/>
          <w:sz w:val="32"/>
          <w:szCs w:val="32"/>
        </w:rPr>
      </w:pPr>
      <w:r>
        <w:rPr>
          <w:rFonts w:ascii="Book Antiqua" w:hAnsi="Book Antiqua"/>
          <w:sz w:val="32"/>
          <w:szCs w:val="32"/>
        </w:rPr>
        <w:br/>
      </w:r>
      <w:r>
        <w:rPr>
          <w:rFonts w:ascii="Book Antiqua" w:hAnsi="Book Antiqua"/>
          <w:sz w:val="32"/>
          <w:szCs w:val="32"/>
        </w:rPr>
        <w:br/>
      </w:r>
      <w:r>
        <w:rPr>
          <w:rFonts w:ascii="Book Antiqua" w:hAnsi="Book Antiqua"/>
          <w:sz w:val="32"/>
          <w:szCs w:val="32"/>
        </w:rPr>
        <w:lastRenderedPageBreak/>
        <w:br/>
      </w:r>
    </w:p>
    <w:p w14:paraId="1D961C34" w14:textId="77777777" w:rsidR="00FC0029" w:rsidRPr="001D4838" w:rsidRDefault="00FC0029" w:rsidP="00FC0029">
      <w:pPr>
        <w:pStyle w:val="Ttulo1"/>
        <w:spacing w:before="128"/>
        <w:ind w:left="110"/>
        <w:jc w:val="both"/>
        <w:rPr>
          <w:rFonts w:ascii="Book Antiqua" w:hAnsi="Book Antiqua"/>
          <w:color w:val="231F20"/>
          <w:spacing w:val="-8"/>
          <w:sz w:val="36"/>
          <w:szCs w:val="36"/>
        </w:rPr>
      </w:pPr>
      <w:r w:rsidRPr="004A4B0F">
        <w:rPr>
          <w:rFonts w:ascii="Book Antiqua" w:hAnsi="Book Antiqua"/>
          <w:sz w:val="32"/>
          <w:szCs w:val="32"/>
        </w:rPr>
        <w:br w:type="page"/>
      </w:r>
      <w:r w:rsidRPr="001D4838">
        <w:rPr>
          <w:rFonts w:ascii="Book Antiqua" w:hAnsi="Book Antiqua"/>
          <w:color w:val="231F20"/>
          <w:spacing w:val="-8"/>
          <w:sz w:val="36"/>
          <w:szCs w:val="36"/>
        </w:rPr>
        <w:lastRenderedPageBreak/>
        <w:t>LOS STRADIVARIUS DE LA COLECCIÓN REAL</w:t>
      </w:r>
    </w:p>
    <w:p w14:paraId="22C4AB31" w14:textId="77777777" w:rsidR="00FC0029" w:rsidRDefault="00FC0029" w:rsidP="00FC0029">
      <w:pPr>
        <w:pStyle w:val="Textoindependiente"/>
        <w:spacing w:before="8"/>
        <w:rPr>
          <w:b/>
          <w:sz w:val="36"/>
        </w:rPr>
      </w:pPr>
    </w:p>
    <w:p w14:paraId="6DE84865" w14:textId="77777777" w:rsidR="00FC0029" w:rsidRPr="008862AC" w:rsidRDefault="00FC0029" w:rsidP="00FC0029">
      <w:pPr>
        <w:pStyle w:val="Textoindependiente"/>
        <w:spacing w:line="254" w:lineRule="auto"/>
        <w:ind w:left="110" w:right="193"/>
        <w:jc w:val="both"/>
        <w:rPr>
          <w:rFonts w:ascii="Book Antiqua" w:hAnsi="Book Antiqua"/>
        </w:rPr>
      </w:pPr>
      <w:r w:rsidRPr="008862AC">
        <w:rPr>
          <w:rFonts w:ascii="Book Antiqua" w:hAnsi="Book Antiqua"/>
          <w:color w:val="231F20"/>
        </w:rPr>
        <w:t xml:space="preserve">Pocos conjuntos de instrumentos han producido una </w:t>
      </w:r>
      <w:r w:rsidRPr="008862AC">
        <w:rPr>
          <w:rFonts w:ascii="Book Antiqua" w:hAnsi="Book Antiqua"/>
          <w:color w:val="231F20"/>
          <w:spacing w:val="-2"/>
        </w:rPr>
        <w:t>fascinación</w:t>
      </w:r>
      <w:r w:rsidRPr="008862AC">
        <w:rPr>
          <w:rFonts w:ascii="Book Antiqua" w:hAnsi="Book Antiqua"/>
          <w:color w:val="231F20"/>
          <w:spacing w:val="-15"/>
        </w:rPr>
        <w:t xml:space="preserve"> </w:t>
      </w:r>
      <w:r w:rsidRPr="008862AC">
        <w:rPr>
          <w:rFonts w:ascii="Book Antiqua" w:hAnsi="Book Antiqua"/>
          <w:color w:val="231F20"/>
          <w:spacing w:val="-2"/>
        </w:rPr>
        <w:t>semejante</w:t>
      </w:r>
      <w:r w:rsidRPr="008862AC">
        <w:rPr>
          <w:rFonts w:ascii="Book Antiqua" w:hAnsi="Book Antiqua"/>
          <w:color w:val="231F20"/>
          <w:spacing w:val="-14"/>
        </w:rPr>
        <w:t xml:space="preserve"> </w:t>
      </w:r>
      <w:r w:rsidRPr="008862AC">
        <w:rPr>
          <w:rFonts w:ascii="Book Antiqua" w:hAnsi="Book Antiqua"/>
          <w:color w:val="231F20"/>
          <w:spacing w:val="-2"/>
        </w:rPr>
        <w:t>a</w:t>
      </w:r>
      <w:r w:rsidRPr="008862AC">
        <w:rPr>
          <w:rFonts w:ascii="Book Antiqua" w:hAnsi="Book Antiqua"/>
          <w:color w:val="231F20"/>
          <w:spacing w:val="-15"/>
        </w:rPr>
        <w:t xml:space="preserve"> </w:t>
      </w:r>
      <w:r w:rsidRPr="008862AC">
        <w:rPr>
          <w:rFonts w:ascii="Book Antiqua" w:hAnsi="Book Antiqua"/>
          <w:color w:val="231F20"/>
          <w:spacing w:val="-2"/>
        </w:rPr>
        <w:t>la</w:t>
      </w:r>
      <w:r w:rsidRPr="008862AC">
        <w:rPr>
          <w:rFonts w:ascii="Book Antiqua" w:hAnsi="Book Antiqua"/>
          <w:color w:val="231F20"/>
          <w:spacing w:val="-15"/>
        </w:rPr>
        <w:t xml:space="preserve"> </w:t>
      </w:r>
      <w:r w:rsidRPr="008862AC">
        <w:rPr>
          <w:rFonts w:ascii="Book Antiqua" w:hAnsi="Book Antiqua"/>
          <w:color w:val="231F20"/>
          <w:spacing w:val="-2"/>
        </w:rPr>
        <w:t>que</w:t>
      </w:r>
      <w:r w:rsidRPr="008862AC">
        <w:rPr>
          <w:rFonts w:ascii="Book Antiqua" w:hAnsi="Book Antiqua"/>
          <w:color w:val="231F20"/>
          <w:spacing w:val="-15"/>
        </w:rPr>
        <w:t xml:space="preserve"> </w:t>
      </w:r>
      <w:r w:rsidRPr="008862AC">
        <w:rPr>
          <w:rFonts w:ascii="Book Antiqua" w:hAnsi="Book Antiqua"/>
          <w:color w:val="231F20"/>
          <w:spacing w:val="-2"/>
        </w:rPr>
        <w:t>hoy</w:t>
      </w:r>
      <w:r w:rsidRPr="008862AC">
        <w:rPr>
          <w:rFonts w:ascii="Book Antiqua" w:hAnsi="Book Antiqua"/>
          <w:color w:val="231F20"/>
          <w:spacing w:val="-15"/>
        </w:rPr>
        <w:t xml:space="preserve"> </w:t>
      </w:r>
      <w:r w:rsidRPr="008862AC">
        <w:rPr>
          <w:rFonts w:ascii="Book Antiqua" w:hAnsi="Book Antiqua"/>
          <w:color w:val="231F20"/>
          <w:spacing w:val="-2"/>
        </w:rPr>
        <w:t>siguen</w:t>
      </w:r>
      <w:r w:rsidRPr="008862AC">
        <w:rPr>
          <w:rFonts w:ascii="Book Antiqua" w:hAnsi="Book Antiqua"/>
          <w:color w:val="231F20"/>
          <w:spacing w:val="-14"/>
        </w:rPr>
        <w:t xml:space="preserve"> </w:t>
      </w:r>
      <w:r w:rsidRPr="008862AC">
        <w:rPr>
          <w:rFonts w:ascii="Book Antiqua" w:hAnsi="Book Antiqua"/>
          <w:color w:val="231F20"/>
          <w:spacing w:val="-2"/>
        </w:rPr>
        <w:t>ejerciendo</w:t>
      </w:r>
      <w:r w:rsidRPr="008862AC">
        <w:rPr>
          <w:rFonts w:ascii="Book Antiqua" w:hAnsi="Book Antiqua"/>
          <w:color w:val="231F20"/>
          <w:spacing w:val="-15"/>
        </w:rPr>
        <w:t xml:space="preserve"> </w:t>
      </w:r>
      <w:r w:rsidRPr="008862AC">
        <w:rPr>
          <w:rFonts w:ascii="Book Antiqua" w:hAnsi="Book Antiqua"/>
          <w:color w:val="231F20"/>
          <w:spacing w:val="-2"/>
        </w:rPr>
        <w:t>sobre</w:t>
      </w:r>
      <w:r w:rsidRPr="008862AC">
        <w:rPr>
          <w:rFonts w:ascii="Book Antiqua" w:hAnsi="Book Antiqua"/>
          <w:color w:val="231F20"/>
          <w:spacing w:val="-14"/>
        </w:rPr>
        <w:t xml:space="preserve"> </w:t>
      </w:r>
      <w:r w:rsidRPr="008862AC">
        <w:rPr>
          <w:rFonts w:ascii="Book Antiqua" w:hAnsi="Book Antiqua"/>
          <w:color w:val="231F20"/>
          <w:spacing w:val="-2"/>
        </w:rPr>
        <w:t xml:space="preserve">los </w:t>
      </w:r>
      <w:r w:rsidRPr="008862AC">
        <w:rPr>
          <w:rFonts w:ascii="Book Antiqua" w:hAnsi="Book Antiqua"/>
          <w:color w:val="231F20"/>
        </w:rPr>
        <w:t>músicos</w:t>
      </w:r>
      <w:r w:rsidRPr="008862AC">
        <w:rPr>
          <w:rFonts w:ascii="Book Antiqua" w:hAnsi="Book Antiqua"/>
          <w:color w:val="231F20"/>
          <w:spacing w:val="-4"/>
        </w:rPr>
        <w:t xml:space="preserve"> </w:t>
      </w:r>
      <w:r w:rsidRPr="008862AC">
        <w:rPr>
          <w:rFonts w:ascii="Book Antiqua" w:hAnsi="Book Antiqua"/>
          <w:color w:val="231F20"/>
        </w:rPr>
        <w:t>y sobre el público en general los Stradivarius de la Colección Real. Desde hace varias décadas, millones de personas</w:t>
      </w:r>
      <w:r w:rsidRPr="008862AC">
        <w:rPr>
          <w:rFonts w:ascii="Book Antiqua" w:hAnsi="Book Antiqua"/>
          <w:color w:val="231F20"/>
          <w:spacing w:val="-20"/>
        </w:rPr>
        <w:t xml:space="preserve"> </w:t>
      </w:r>
      <w:r w:rsidRPr="008862AC">
        <w:rPr>
          <w:rFonts w:ascii="Book Antiqua" w:hAnsi="Book Antiqua"/>
          <w:color w:val="231F20"/>
        </w:rPr>
        <w:t>han</w:t>
      </w:r>
      <w:r w:rsidRPr="008862AC">
        <w:rPr>
          <w:rFonts w:ascii="Book Antiqua" w:hAnsi="Book Antiqua"/>
          <w:color w:val="231F20"/>
          <w:spacing w:val="-20"/>
        </w:rPr>
        <w:t xml:space="preserve"> </w:t>
      </w:r>
      <w:r w:rsidRPr="008862AC">
        <w:rPr>
          <w:rFonts w:ascii="Book Antiqua" w:hAnsi="Book Antiqua"/>
          <w:color w:val="231F20"/>
        </w:rPr>
        <w:t>podido</w:t>
      </w:r>
      <w:r w:rsidRPr="008862AC">
        <w:rPr>
          <w:rFonts w:ascii="Book Antiqua" w:hAnsi="Book Antiqua"/>
          <w:color w:val="231F20"/>
          <w:spacing w:val="-20"/>
        </w:rPr>
        <w:t xml:space="preserve"> </w:t>
      </w:r>
      <w:r w:rsidRPr="008862AC">
        <w:rPr>
          <w:rFonts w:ascii="Book Antiqua" w:hAnsi="Book Antiqua"/>
          <w:color w:val="231F20"/>
        </w:rPr>
        <w:t>admirarlos</w:t>
      </w:r>
      <w:r w:rsidRPr="008862AC">
        <w:rPr>
          <w:rFonts w:ascii="Book Antiqua" w:hAnsi="Book Antiqua"/>
          <w:color w:val="231F20"/>
          <w:spacing w:val="-20"/>
        </w:rPr>
        <w:t xml:space="preserve"> </w:t>
      </w:r>
      <w:r w:rsidRPr="008862AC">
        <w:rPr>
          <w:rFonts w:ascii="Book Antiqua" w:hAnsi="Book Antiqua"/>
          <w:color w:val="231F20"/>
        </w:rPr>
        <w:t>a</w:t>
      </w:r>
      <w:r w:rsidRPr="008862AC">
        <w:rPr>
          <w:rFonts w:ascii="Book Antiqua" w:hAnsi="Book Antiqua"/>
          <w:color w:val="231F20"/>
          <w:spacing w:val="-20"/>
        </w:rPr>
        <w:t xml:space="preserve"> </w:t>
      </w:r>
      <w:r w:rsidRPr="008862AC">
        <w:rPr>
          <w:rFonts w:ascii="Book Antiqua" w:hAnsi="Book Antiqua"/>
          <w:color w:val="231F20"/>
        </w:rPr>
        <w:t>su</w:t>
      </w:r>
      <w:r w:rsidRPr="008862AC">
        <w:rPr>
          <w:rFonts w:ascii="Book Antiqua" w:hAnsi="Book Antiqua"/>
          <w:color w:val="231F20"/>
          <w:spacing w:val="-20"/>
        </w:rPr>
        <w:t xml:space="preserve"> </w:t>
      </w:r>
      <w:r w:rsidRPr="008862AC">
        <w:rPr>
          <w:rFonts w:ascii="Book Antiqua" w:hAnsi="Book Antiqua"/>
          <w:color w:val="231F20"/>
        </w:rPr>
        <w:t>paso</w:t>
      </w:r>
      <w:r w:rsidRPr="008862AC">
        <w:rPr>
          <w:rFonts w:ascii="Book Antiqua" w:hAnsi="Book Antiqua"/>
          <w:color w:val="231F20"/>
          <w:spacing w:val="-20"/>
        </w:rPr>
        <w:t xml:space="preserve"> </w:t>
      </w:r>
      <w:r w:rsidRPr="008862AC">
        <w:rPr>
          <w:rFonts w:ascii="Book Antiqua" w:hAnsi="Book Antiqua"/>
          <w:color w:val="231F20"/>
        </w:rPr>
        <w:t>por</w:t>
      </w:r>
      <w:r w:rsidRPr="008862AC">
        <w:rPr>
          <w:rFonts w:ascii="Book Antiqua" w:hAnsi="Book Antiqua"/>
          <w:color w:val="231F20"/>
          <w:spacing w:val="-20"/>
        </w:rPr>
        <w:t xml:space="preserve"> </w:t>
      </w:r>
      <w:r w:rsidRPr="008862AC">
        <w:rPr>
          <w:rFonts w:ascii="Book Antiqua" w:hAnsi="Book Antiqua"/>
          <w:color w:val="231F20"/>
        </w:rPr>
        <w:t>el</w:t>
      </w:r>
      <w:r w:rsidRPr="008862AC">
        <w:rPr>
          <w:rFonts w:ascii="Book Antiqua" w:hAnsi="Book Antiqua"/>
          <w:color w:val="231F20"/>
          <w:spacing w:val="-20"/>
        </w:rPr>
        <w:t xml:space="preserve"> </w:t>
      </w:r>
      <w:r w:rsidRPr="008862AC">
        <w:rPr>
          <w:rFonts w:ascii="Book Antiqua" w:hAnsi="Book Antiqua"/>
          <w:color w:val="231F20"/>
        </w:rPr>
        <w:t>Palacio</w:t>
      </w:r>
      <w:r w:rsidRPr="008862AC">
        <w:rPr>
          <w:rFonts w:ascii="Book Antiqua" w:hAnsi="Book Antiqua"/>
          <w:color w:val="231F20"/>
          <w:spacing w:val="-20"/>
        </w:rPr>
        <w:t xml:space="preserve"> </w:t>
      </w:r>
      <w:r w:rsidRPr="008862AC">
        <w:rPr>
          <w:rFonts w:ascii="Book Antiqua" w:hAnsi="Book Antiqua"/>
          <w:color w:val="231F20"/>
        </w:rPr>
        <w:t xml:space="preserve">Real de Madrid, donde se hallan expuestos. A partir de </w:t>
      </w:r>
      <w:proofErr w:type="gramStart"/>
      <w:r w:rsidRPr="008862AC">
        <w:rPr>
          <w:rFonts w:ascii="Book Antiqua" w:hAnsi="Book Antiqua"/>
          <w:color w:val="231F20"/>
        </w:rPr>
        <w:t xml:space="preserve">1984  </w:t>
      </w:r>
      <w:r w:rsidRPr="008862AC">
        <w:rPr>
          <w:rFonts w:ascii="Book Antiqua" w:hAnsi="Book Antiqua"/>
          <w:color w:val="231F20"/>
          <w:spacing w:val="-2"/>
        </w:rPr>
        <w:t>Patrimonio</w:t>
      </w:r>
      <w:proofErr w:type="gramEnd"/>
      <w:r w:rsidRPr="008862AC">
        <w:rPr>
          <w:rFonts w:ascii="Book Antiqua" w:hAnsi="Book Antiqua"/>
          <w:color w:val="231F20"/>
          <w:spacing w:val="-20"/>
        </w:rPr>
        <w:t xml:space="preserve"> </w:t>
      </w:r>
      <w:r w:rsidRPr="008862AC">
        <w:rPr>
          <w:rFonts w:ascii="Book Antiqua" w:hAnsi="Book Antiqua"/>
          <w:color w:val="231F20"/>
          <w:spacing w:val="-2"/>
        </w:rPr>
        <w:t>Nacional,</w:t>
      </w:r>
      <w:r w:rsidRPr="008862AC">
        <w:rPr>
          <w:rFonts w:ascii="Book Antiqua" w:hAnsi="Book Antiqua"/>
          <w:color w:val="231F20"/>
          <w:spacing w:val="-18"/>
        </w:rPr>
        <w:t xml:space="preserve"> </w:t>
      </w:r>
      <w:r w:rsidRPr="008862AC">
        <w:rPr>
          <w:rFonts w:ascii="Book Antiqua" w:hAnsi="Book Antiqua"/>
          <w:color w:val="231F20"/>
          <w:spacing w:val="-2"/>
        </w:rPr>
        <w:t>a</w:t>
      </w:r>
      <w:r w:rsidRPr="008862AC">
        <w:rPr>
          <w:rFonts w:ascii="Book Antiqua" w:hAnsi="Book Antiqua"/>
          <w:color w:val="231F20"/>
          <w:spacing w:val="-18"/>
        </w:rPr>
        <w:t xml:space="preserve"> </w:t>
      </w:r>
      <w:r w:rsidRPr="008862AC">
        <w:rPr>
          <w:rFonts w:ascii="Book Antiqua" w:hAnsi="Book Antiqua"/>
          <w:color w:val="231F20"/>
          <w:spacing w:val="-2"/>
        </w:rPr>
        <w:t>través</w:t>
      </w:r>
      <w:r w:rsidRPr="008862AC">
        <w:rPr>
          <w:rFonts w:ascii="Book Antiqua" w:hAnsi="Book Antiqua"/>
          <w:color w:val="231F20"/>
          <w:spacing w:val="-18"/>
        </w:rPr>
        <w:t xml:space="preserve"> </w:t>
      </w:r>
      <w:r w:rsidRPr="008862AC">
        <w:rPr>
          <w:rFonts w:ascii="Book Antiqua" w:hAnsi="Book Antiqua"/>
          <w:color w:val="231F20"/>
          <w:spacing w:val="-2"/>
        </w:rPr>
        <w:t>del</w:t>
      </w:r>
      <w:r w:rsidRPr="008862AC">
        <w:rPr>
          <w:rFonts w:ascii="Book Antiqua" w:hAnsi="Book Antiqua"/>
          <w:color w:val="231F20"/>
          <w:spacing w:val="-18"/>
        </w:rPr>
        <w:t xml:space="preserve"> </w:t>
      </w:r>
      <w:r w:rsidRPr="008862AC">
        <w:rPr>
          <w:rFonts w:ascii="Book Antiqua" w:hAnsi="Book Antiqua"/>
          <w:color w:val="231F20"/>
          <w:spacing w:val="-2"/>
        </w:rPr>
        <w:t>Ciclo</w:t>
      </w:r>
      <w:r w:rsidRPr="008862AC">
        <w:rPr>
          <w:rFonts w:ascii="Book Antiqua" w:hAnsi="Book Antiqua"/>
          <w:color w:val="231F20"/>
          <w:spacing w:val="-18"/>
        </w:rPr>
        <w:t xml:space="preserve"> </w:t>
      </w:r>
      <w:r w:rsidRPr="008862AC">
        <w:rPr>
          <w:rFonts w:ascii="Book Antiqua" w:hAnsi="Book Antiqua"/>
          <w:color w:val="231F20"/>
          <w:spacing w:val="-2"/>
        </w:rPr>
        <w:t>de</w:t>
      </w:r>
      <w:r w:rsidRPr="008862AC">
        <w:rPr>
          <w:rFonts w:ascii="Book Antiqua" w:hAnsi="Book Antiqua"/>
          <w:color w:val="231F20"/>
          <w:spacing w:val="-18"/>
        </w:rPr>
        <w:t xml:space="preserve"> </w:t>
      </w:r>
      <w:r w:rsidRPr="008862AC">
        <w:rPr>
          <w:rFonts w:ascii="Book Antiqua" w:hAnsi="Book Antiqua"/>
          <w:color w:val="231F20"/>
          <w:spacing w:val="-2"/>
        </w:rPr>
        <w:t>Música</w:t>
      </w:r>
      <w:r w:rsidRPr="008862AC">
        <w:rPr>
          <w:rFonts w:ascii="Book Antiqua" w:hAnsi="Book Antiqua"/>
          <w:color w:val="231F20"/>
          <w:spacing w:val="-18"/>
        </w:rPr>
        <w:t xml:space="preserve"> </w:t>
      </w:r>
      <w:r w:rsidRPr="008862AC">
        <w:rPr>
          <w:rFonts w:ascii="Book Antiqua" w:hAnsi="Book Antiqua"/>
          <w:color w:val="231F20"/>
          <w:spacing w:val="-2"/>
        </w:rPr>
        <w:t>de</w:t>
      </w:r>
      <w:r w:rsidRPr="008862AC">
        <w:rPr>
          <w:rFonts w:ascii="Book Antiqua" w:hAnsi="Book Antiqua"/>
          <w:color w:val="231F20"/>
          <w:spacing w:val="-18"/>
        </w:rPr>
        <w:t xml:space="preserve"> </w:t>
      </w:r>
      <w:r w:rsidRPr="008862AC">
        <w:rPr>
          <w:rFonts w:ascii="Book Antiqua" w:hAnsi="Book Antiqua"/>
          <w:color w:val="231F20"/>
          <w:spacing w:val="-2"/>
        </w:rPr>
        <w:t xml:space="preserve">Cámara, </w:t>
      </w:r>
      <w:r w:rsidRPr="008862AC">
        <w:rPr>
          <w:rFonts w:ascii="Book Antiqua" w:hAnsi="Book Antiqua"/>
          <w:color w:val="231F20"/>
        </w:rPr>
        <w:t>ha</w:t>
      </w:r>
      <w:r w:rsidRPr="008862AC">
        <w:rPr>
          <w:rFonts w:ascii="Book Antiqua" w:hAnsi="Book Antiqua"/>
          <w:color w:val="231F20"/>
          <w:spacing w:val="-7"/>
        </w:rPr>
        <w:t xml:space="preserve"> </w:t>
      </w:r>
      <w:r w:rsidRPr="008862AC">
        <w:rPr>
          <w:rFonts w:ascii="Book Antiqua" w:hAnsi="Book Antiqua"/>
          <w:color w:val="231F20"/>
        </w:rPr>
        <w:t>permitido</w:t>
      </w:r>
      <w:r w:rsidRPr="008862AC">
        <w:rPr>
          <w:rFonts w:ascii="Book Antiqua" w:hAnsi="Book Antiqua"/>
          <w:color w:val="231F20"/>
          <w:spacing w:val="-7"/>
        </w:rPr>
        <w:t xml:space="preserve"> </w:t>
      </w:r>
      <w:r w:rsidRPr="008862AC">
        <w:rPr>
          <w:rFonts w:ascii="Book Antiqua" w:hAnsi="Book Antiqua"/>
          <w:color w:val="231F20"/>
        </w:rPr>
        <w:t>a</w:t>
      </w:r>
      <w:r w:rsidRPr="008862AC">
        <w:rPr>
          <w:rFonts w:ascii="Book Antiqua" w:hAnsi="Book Antiqua"/>
          <w:color w:val="231F20"/>
          <w:spacing w:val="-7"/>
        </w:rPr>
        <w:t xml:space="preserve"> </w:t>
      </w:r>
      <w:r w:rsidRPr="008862AC">
        <w:rPr>
          <w:rFonts w:ascii="Book Antiqua" w:hAnsi="Book Antiqua"/>
          <w:color w:val="231F20"/>
        </w:rPr>
        <w:t>más</w:t>
      </w:r>
      <w:r w:rsidRPr="008862AC">
        <w:rPr>
          <w:rFonts w:ascii="Book Antiqua" w:hAnsi="Book Antiqua"/>
          <w:color w:val="231F20"/>
          <w:spacing w:val="-6"/>
        </w:rPr>
        <w:t xml:space="preserve"> </w:t>
      </w:r>
      <w:r w:rsidRPr="008862AC">
        <w:rPr>
          <w:rFonts w:ascii="Book Antiqua" w:hAnsi="Book Antiqua"/>
          <w:color w:val="231F20"/>
        </w:rPr>
        <w:t>de</w:t>
      </w:r>
      <w:r w:rsidRPr="008862AC">
        <w:rPr>
          <w:rFonts w:ascii="Book Antiqua" w:hAnsi="Book Antiqua"/>
          <w:color w:val="231F20"/>
          <w:spacing w:val="-6"/>
        </w:rPr>
        <w:t xml:space="preserve"> </w:t>
      </w:r>
      <w:r w:rsidRPr="008862AC">
        <w:rPr>
          <w:rFonts w:ascii="Book Antiqua" w:hAnsi="Book Antiqua"/>
          <w:color w:val="231F20"/>
        </w:rPr>
        <w:t>un</w:t>
      </w:r>
      <w:r w:rsidRPr="008862AC">
        <w:rPr>
          <w:rFonts w:ascii="Book Antiqua" w:hAnsi="Book Antiqua"/>
          <w:color w:val="231F20"/>
          <w:spacing w:val="-7"/>
        </w:rPr>
        <w:t xml:space="preserve"> </w:t>
      </w:r>
      <w:r w:rsidRPr="008862AC">
        <w:rPr>
          <w:rFonts w:ascii="Book Antiqua" w:hAnsi="Book Antiqua"/>
          <w:color w:val="231F20"/>
        </w:rPr>
        <w:t>centenar</w:t>
      </w:r>
      <w:r w:rsidRPr="008862AC">
        <w:rPr>
          <w:rFonts w:ascii="Book Antiqua" w:hAnsi="Book Antiqua"/>
          <w:color w:val="231F20"/>
          <w:spacing w:val="-6"/>
        </w:rPr>
        <w:t xml:space="preserve"> </w:t>
      </w:r>
      <w:r w:rsidRPr="008862AC">
        <w:rPr>
          <w:rFonts w:ascii="Book Antiqua" w:hAnsi="Book Antiqua"/>
          <w:color w:val="231F20"/>
        </w:rPr>
        <w:t>de</w:t>
      </w:r>
      <w:r w:rsidRPr="008862AC">
        <w:rPr>
          <w:rFonts w:ascii="Book Antiqua" w:hAnsi="Book Antiqua"/>
          <w:color w:val="231F20"/>
          <w:spacing w:val="-6"/>
        </w:rPr>
        <w:t xml:space="preserve"> </w:t>
      </w:r>
      <w:r w:rsidRPr="008862AC">
        <w:rPr>
          <w:rFonts w:ascii="Book Antiqua" w:hAnsi="Book Antiqua"/>
          <w:color w:val="231F20"/>
        </w:rPr>
        <w:t>intérpretes</w:t>
      </w:r>
      <w:r w:rsidRPr="008862AC">
        <w:rPr>
          <w:rFonts w:ascii="Book Antiqua" w:hAnsi="Book Antiqua"/>
          <w:color w:val="231F20"/>
          <w:spacing w:val="-7"/>
        </w:rPr>
        <w:t xml:space="preserve"> </w:t>
      </w:r>
      <w:r w:rsidRPr="008862AC">
        <w:rPr>
          <w:rFonts w:ascii="Book Antiqua" w:hAnsi="Book Antiqua"/>
          <w:color w:val="231F20"/>
        </w:rPr>
        <w:t>tener</w:t>
      </w:r>
      <w:r w:rsidRPr="008862AC">
        <w:rPr>
          <w:rFonts w:ascii="Book Antiqua" w:hAnsi="Book Antiqua"/>
          <w:color w:val="231F20"/>
          <w:spacing w:val="-7"/>
        </w:rPr>
        <w:t xml:space="preserve"> </w:t>
      </w:r>
      <w:r w:rsidRPr="008862AC">
        <w:rPr>
          <w:rFonts w:ascii="Book Antiqua" w:hAnsi="Book Antiqua"/>
          <w:color w:val="231F20"/>
        </w:rPr>
        <w:t>entre sus</w:t>
      </w:r>
      <w:r w:rsidRPr="008862AC">
        <w:rPr>
          <w:rFonts w:ascii="Book Antiqua" w:hAnsi="Book Antiqua"/>
          <w:color w:val="231F20"/>
          <w:spacing w:val="-17"/>
        </w:rPr>
        <w:t xml:space="preserve"> </w:t>
      </w:r>
      <w:r w:rsidRPr="008862AC">
        <w:rPr>
          <w:rFonts w:ascii="Book Antiqua" w:hAnsi="Book Antiqua"/>
          <w:color w:val="231F20"/>
        </w:rPr>
        <w:t>manos</w:t>
      </w:r>
      <w:r w:rsidRPr="008862AC">
        <w:rPr>
          <w:rFonts w:ascii="Book Antiqua" w:hAnsi="Book Antiqua"/>
          <w:color w:val="231F20"/>
          <w:spacing w:val="-17"/>
        </w:rPr>
        <w:t xml:space="preserve"> </w:t>
      </w:r>
      <w:r w:rsidRPr="008862AC">
        <w:rPr>
          <w:rFonts w:ascii="Book Antiqua" w:hAnsi="Book Antiqua"/>
          <w:color w:val="231F20"/>
        </w:rPr>
        <w:t>estos</w:t>
      </w:r>
      <w:r w:rsidRPr="008862AC">
        <w:rPr>
          <w:rFonts w:ascii="Book Antiqua" w:hAnsi="Book Antiqua"/>
          <w:color w:val="231F20"/>
          <w:spacing w:val="-17"/>
        </w:rPr>
        <w:t xml:space="preserve"> </w:t>
      </w:r>
      <w:r w:rsidRPr="008862AC">
        <w:rPr>
          <w:rFonts w:ascii="Book Antiqua" w:hAnsi="Book Antiqua"/>
          <w:color w:val="231F20"/>
        </w:rPr>
        <w:t>instrumentos</w:t>
      </w:r>
      <w:r w:rsidRPr="008862AC">
        <w:rPr>
          <w:rFonts w:ascii="Book Antiqua" w:hAnsi="Book Antiqua"/>
          <w:color w:val="231F20"/>
          <w:spacing w:val="-17"/>
        </w:rPr>
        <w:t xml:space="preserve"> </w:t>
      </w:r>
      <w:r w:rsidRPr="008862AC">
        <w:rPr>
          <w:rFonts w:ascii="Book Antiqua" w:hAnsi="Book Antiqua"/>
          <w:color w:val="231F20"/>
        </w:rPr>
        <w:t>para</w:t>
      </w:r>
      <w:r w:rsidRPr="008862AC">
        <w:rPr>
          <w:rFonts w:ascii="Book Antiqua" w:hAnsi="Book Antiqua"/>
          <w:color w:val="231F20"/>
          <w:spacing w:val="-17"/>
        </w:rPr>
        <w:t xml:space="preserve"> </w:t>
      </w:r>
      <w:r w:rsidRPr="008862AC">
        <w:rPr>
          <w:rFonts w:ascii="Book Antiqua" w:hAnsi="Book Antiqua"/>
          <w:color w:val="231F20"/>
        </w:rPr>
        <w:t>ofrecer</w:t>
      </w:r>
      <w:r w:rsidRPr="008862AC">
        <w:rPr>
          <w:rFonts w:ascii="Book Antiqua" w:hAnsi="Book Antiqua"/>
          <w:color w:val="231F20"/>
          <w:spacing w:val="-17"/>
        </w:rPr>
        <w:t xml:space="preserve"> </w:t>
      </w:r>
      <w:r w:rsidRPr="008862AC">
        <w:rPr>
          <w:rFonts w:ascii="Book Antiqua" w:hAnsi="Book Antiqua"/>
          <w:color w:val="231F20"/>
        </w:rPr>
        <w:t>al</w:t>
      </w:r>
      <w:r w:rsidRPr="008862AC">
        <w:rPr>
          <w:rFonts w:ascii="Book Antiqua" w:hAnsi="Book Antiqua"/>
          <w:color w:val="231F20"/>
          <w:spacing w:val="-17"/>
        </w:rPr>
        <w:t xml:space="preserve"> </w:t>
      </w:r>
      <w:r w:rsidRPr="008862AC">
        <w:rPr>
          <w:rFonts w:ascii="Book Antiqua" w:hAnsi="Book Antiqua"/>
          <w:color w:val="231F20"/>
        </w:rPr>
        <w:t>público,</w:t>
      </w:r>
      <w:r w:rsidRPr="008862AC">
        <w:rPr>
          <w:rFonts w:ascii="Book Antiqua" w:hAnsi="Book Antiqua"/>
          <w:color w:val="231F20"/>
          <w:spacing w:val="-17"/>
        </w:rPr>
        <w:t xml:space="preserve"> </w:t>
      </w:r>
      <w:r w:rsidRPr="008862AC">
        <w:rPr>
          <w:rFonts w:ascii="Book Antiqua" w:hAnsi="Book Antiqua"/>
          <w:color w:val="231F20"/>
        </w:rPr>
        <w:t>gracias a su extraordinario sonido, interpretaciones únicas que han contribuido, año tras año, a realzar el valor musical de las obras que con ellos se ejecutan.</w:t>
      </w:r>
    </w:p>
    <w:p w14:paraId="032E437B" w14:textId="77777777" w:rsidR="00FC0029" w:rsidRPr="008862AC" w:rsidRDefault="00FC0029" w:rsidP="00FC0029">
      <w:pPr>
        <w:pStyle w:val="Textoindependiente"/>
        <w:spacing w:before="182" w:line="254" w:lineRule="auto"/>
        <w:ind w:left="110" w:right="193"/>
        <w:jc w:val="both"/>
        <w:rPr>
          <w:rFonts w:ascii="Book Antiqua" w:hAnsi="Book Antiqua"/>
        </w:rPr>
      </w:pPr>
      <w:r w:rsidRPr="008862AC">
        <w:rPr>
          <w:rFonts w:ascii="Book Antiqua" w:hAnsi="Book Antiqua"/>
          <w:color w:val="231F20"/>
        </w:rPr>
        <w:t xml:space="preserve">La colección real de Stradivarius, tal como ha llegado hasta nosotros, está integrada por el llamado </w:t>
      </w:r>
      <w:r w:rsidRPr="008862AC">
        <w:rPr>
          <w:rFonts w:ascii="Book Antiqua" w:hAnsi="Book Antiqua"/>
          <w:i/>
          <w:color w:val="231F20"/>
        </w:rPr>
        <w:t>Cuarteto Palatino</w:t>
      </w:r>
      <w:r w:rsidRPr="008862AC">
        <w:rPr>
          <w:rFonts w:ascii="Book Antiqua" w:hAnsi="Book Antiqua"/>
          <w:color w:val="231F20"/>
        </w:rPr>
        <w:t>, formado por dos violines, una viola contralto y un violonchelo,</w:t>
      </w:r>
      <w:r w:rsidRPr="008862AC">
        <w:rPr>
          <w:rFonts w:ascii="Book Antiqua" w:hAnsi="Book Antiqua"/>
          <w:color w:val="231F20"/>
          <w:spacing w:val="-15"/>
        </w:rPr>
        <w:t xml:space="preserve"> </w:t>
      </w:r>
      <w:r w:rsidRPr="008862AC">
        <w:rPr>
          <w:rFonts w:ascii="Book Antiqua" w:hAnsi="Book Antiqua"/>
          <w:color w:val="231F20"/>
        </w:rPr>
        <w:t>y</w:t>
      </w:r>
      <w:r w:rsidRPr="008862AC">
        <w:rPr>
          <w:rFonts w:ascii="Book Antiqua" w:hAnsi="Book Antiqua"/>
          <w:color w:val="231F20"/>
          <w:spacing w:val="-15"/>
        </w:rPr>
        <w:t xml:space="preserve"> </w:t>
      </w:r>
      <w:r w:rsidRPr="008862AC">
        <w:rPr>
          <w:rFonts w:ascii="Book Antiqua" w:hAnsi="Book Antiqua"/>
          <w:color w:val="231F20"/>
        </w:rPr>
        <w:t>por</w:t>
      </w:r>
      <w:r w:rsidRPr="008862AC">
        <w:rPr>
          <w:rFonts w:ascii="Book Antiqua" w:hAnsi="Book Antiqua"/>
          <w:color w:val="231F20"/>
          <w:spacing w:val="-15"/>
        </w:rPr>
        <w:t xml:space="preserve"> </w:t>
      </w:r>
      <w:r w:rsidRPr="008862AC">
        <w:rPr>
          <w:rFonts w:ascii="Book Antiqua" w:hAnsi="Book Antiqua"/>
          <w:color w:val="231F20"/>
        </w:rPr>
        <w:t>el</w:t>
      </w:r>
      <w:r w:rsidRPr="008862AC">
        <w:rPr>
          <w:rFonts w:ascii="Book Antiqua" w:hAnsi="Book Antiqua"/>
          <w:color w:val="231F20"/>
          <w:spacing w:val="-15"/>
        </w:rPr>
        <w:t xml:space="preserve"> </w:t>
      </w:r>
      <w:r w:rsidRPr="008862AC">
        <w:rPr>
          <w:rFonts w:ascii="Book Antiqua" w:hAnsi="Book Antiqua"/>
          <w:color w:val="231F20"/>
        </w:rPr>
        <w:t>llamado</w:t>
      </w:r>
      <w:r w:rsidRPr="008862AC">
        <w:rPr>
          <w:rFonts w:ascii="Book Antiqua" w:hAnsi="Book Antiqua"/>
          <w:color w:val="231F20"/>
          <w:spacing w:val="-15"/>
        </w:rPr>
        <w:t xml:space="preserve"> </w:t>
      </w:r>
      <w:r w:rsidRPr="008862AC">
        <w:rPr>
          <w:rFonts w:ascii="Book Antiqua" w:hAnsi="Book Antiqua"/>
          <w:color w:val="231F20"/>
        </w:rPr>
        <w:t>violonchelo</w:t>
      </w:r>
      <w:r w:rsidRPr="008862AC">
        <w:rPr>
          <w:rFonts w:ascii="Book Antiqua" w:hAnsi="Book Antiqua"/>
          <w:color w:val="231F20"/>
          <w:spacing w:val="-16"/>
        </w:rPr>
        <w:t xml:space="preserve"> </w:t>
      </w:r>
      <w:r w:rsidRPr="008862AC">
        <w:rPr>
          <w:rFonts w:ascii="Book Antiqua" w:hAnsi="Book Antiqua"/>
          <w:i/>
          <w:color w:val="231F20"/>
        </w:rPr>
        <w:t>1700</w:t>
      </w:r>
      <w:r w:rsidRPr="008862AC">
        <w:rPr>
          <w:rFonts w:ascii="Book Antiqua" w:hAnsi="Book Antiqua"/>
          <w:color w:val="231F20"/>
        </w:rPr>
        <w:t>,</w:t>
      </w:r>
      <w:r w:rsidRPr="008862AC">
        <w:rPr>
          <w:rFonts w:ascii="Book Antiqua" w:hAnsi="Book Antiqua"/>
          <w:color w:val="231F20"/>
          <w:spacing w:val="-15"/>
        </w:rPr>
        <w:t xml:space="preserve"> </w:t>
      </w:r>
      <w:r w:rsidRPr="008862AC">
        <w:rPr>
          <w:rFonts w:ascii="Book Antiqua" w:hAnsi="Book Antiqua"/>
          <w:color w:val="231F20"/>
        </w:rPr>
        <w:t>sobrenombre que deriva del año de su construcción. Las investigaciones llevadas</w:t>
      </w:r>
      <w:r w:rsidRPr="008862AC">
        <w:rPr>
          <w:rFonts w:ascii="Book Antiqua" w:hAnsi="Book Antiqua"/>
          <w:color w:val="231F20"/>
          <w:spacing w:val="-6"/>
        </w:rPr>
        <w:t xml:space="preserve"> </w:t>
      </w:r>
      <w:r w:rsidRPr="008862AC">
        <w:rPr>
          <w:rFonts w:ascii="Book Antiqua" w:hAnsi="Book Antiqua"/>
          <w:color w:val="231F20"/>
        </w:rPr>
        <w:t>a</w:t>
      </w:r>
      <w:r w:rsidRPr="008862AC">
        <w:rPr>
          <w:rFonts w:ascii="Book Antiqua" w:hAnsi="Book Antiqua"/>
          <w:color w:val="231F20"/>
          <w:spacing w:val="-6"/>
        </w:rPr>
        <w:t xml:space="preserve"> </w:t>
      </w:r>
      <w:r w:rsidRPr="008862AC">
        <w:rPr>
          <w:rFonts w:ascii="Book Antiqua" w:hAnsi="Book Antiqua"/>
          <w:color w:val="231F20"/>
        </w:rPr>
        <w:t>cabo</w:t>
      </w:r>
      <w:r w:rsidRPr="008862AC">
        <w:rPr>
          <w:rFonts w:ascii="Book Antiqua" w:hAnsi="Book Antiqua"/>
          <w:color w:val="231F20"/>
          <w:spacing w:val="-6"/>
        </w:rPr>
        <w:t xml:space="preserve"> </w:t>
      </w:r>
      <w:r w:rsidRPr="008862AC">
        <w:rPr>
          <w:rFonts w:ascii="Book Antiqua" w:hAnsi="Book Antiqua"/>
          <w:color w:val="231F20"/>
        </w:rPr>
        <w:t>en</w:t>
      </w:r>
      <w:r w:rsidRPr="008862AC">
        <w:rPr>
          <w:rFonts w:ascii="Book Antiqua" w:hAnsi="Book Antiqua"/>
          <w:color w:val="231F20"/>
          <w:spacing w:val="-6"/>
        </w:rPr>
        <w:t xml:space="preserve"> </w:t>
      </w:r>
      <w:r w:rsidRPr="008862AC">
        <w:rPr>
          <w:rFonts w:ascii="Book Antiqua" w:hAnsi="Book Antiqua"/>
          <w:color w:val="231F20"/>
        </w:rPr>
        <w:t>los</w:t>
      </w:r>
      <w:r w:rsidRPr="008862AC">
        <w:rPr>
          <w:rFonts w:ascii="Book Antiqua" w:hAnsi="Book Antiqua"/>
          <w:color w:val="231F20"/>
          <w:spacing w:val="-6"/>
        </w:rPr>
        <w:t xml:space="preserve"> </w:t>
      </w:r>
      <w:r w:rsidRPr="008862AC">
        <w:rPr>
          <w:rFonts w:ascii="Book Antiqua" w:hAnsi="Book Antiqua"/>
          <w:color w:val="231F20"/>
        </w:rPr>
        <w:t>últimos</w:t>
      </w:r>
      <w:r w:rsidRPr="008862AC">
        <w:rPr>
          <w:rFonts w:ascii="Book Antiqua" w:hAnsi="Book Antiqua"/>
          <w:color w:val="231F20"/>
          <w:spacing w:val="-6"/>
        </w:rPr>
        <w:t xml:space="preserve"> </w:t>
      </w:r>
      <w:r w:rsidRPr="008862AC">
        <w:rPr>
          <w:rFonts w:ascii="Book Antiqua" w:hAnsi="Book Antiqua"/>
          <w:color w:val="231F20"/>
        </w:rPr>
        <w:t>tiempos</w:t>
      </w:r>
      <w:r w:rsidRPr="008862AC">
        <w:rPr>
          <w:rFonts w:ascii="Book Antiqua" w:hAnsi="Book Antiqua"/>
          <w:color w:val="231F20"/>
          <w:spacing w:val="-7"/>
        </w:rPr>
        <w:t xml:space="preserve"> </w:t>
      </w:r>
      <w:r w:rsidRPr="008862AC">
        <w:rPr>
          <w:rFonts w:ascii="Book Antiqua" w:hAnsi="Book Antiqua"/>
          <w:color w:val="231F20"/>
        </w:rPr>
        <w:t>por</w:t>
      </w:r>
      <w:r w:rsidRPr="008862AC">
        <w:rPr>
          <w:rFonts w:ascii="Book Antiqua" w:hAnsi="Book Antiqua"/>
          <w:color w:val="231F20"/>
          <w:spacing w:val="-6"/>
        </w:rPr>
        <w:t xml:space="preserve"> </w:t>
      </w:r>
      <w:r w:rsidRPr="008862AC">
        <w:rPr>
          <w:rFonts w:ascii="Book Antiqua" w:hAnsi="Book Antiqua"/>
          <w:color w:val="231F20"/>
        </w:rPr>
        <w:t>algunos</w:t>
      </w:r>
      <w:r w:rsidRPr="008862AC">
        <w:rPr>
          <w:rFonts w:ascii="Book Antiqua" w:hAnsi="Book Antiqua"/>
          <w:color w:val="231F20"/>
          <w:spacing w:val="-6"/>
        </w:rPr>
        <w:t xml:space="preserve"> </w:t>
      </w:r>
      <w:r w:rsidRPr="008862AC">
        <w:rPr>
          <w:rFonts w:ascii="Book Antiqua" w:hAnsi="Book Antiqua"/>
          <w:color w:val="231F20"/>
        </w:rPr>
        <w:t xml:space="preserve">expertos, como Cristina Bordas o Nicholas </w:t>
      </w:r>
      <w:proofErr w:type="spellStart"/>
      <w:r w:rsidRPr="008862AC">
        <w:rPr>
          <w:rFonts w:ascii="Book Antiqua" w:hAnsi="Book Antiqua"/>
          <w:color w:val="231F20"/>
        </w:rPr>
        <w:t>Sackman</w:t>
      </w:r>
      <w:proofErr w:type="spellEnd"/>
      <w:r w:rsidRPr="008862AC">
        <w:rPr>
          <w:rFonts w:ascii="Book Antiqua" w:hAnsi="Book Antiqua"/>
          <w:color w:val="231F20"/>
        </w:rPr>
        <w:t xml:space="preserve">, entre otros, han </w:t>
      </w:r>
      <w:r w:rsidRPr="008862AC">
        <w:rPr>
          <w:rFonts w:ascii="Book Antiqua" w:hAnsi="Book Antiqua"/>
          <w:color w:val="231F20"/>
          <w:spacing w:val="-2"/>
        </w:rPr>
        <w:t>aportado</w:t>
      </w:r>
      <w:r w:rsidRPr="008862AC">
        <w:rPr>
          <w:rFonts w:ascii="Book Antiqua" w:hAnsi="Book Antiqua"/>
          <w:color w:val="231F20"/>
          <w:spacing w:val="-13"/>
        </w:rPr>
        <w:t xml:space="preserve"> </w:t>
      </w:r>
      <w:r w:rsidRPr="008862AC">
        <w:rPr>
          <w:rFonts w:ascii="Book Antiqua" w:hAnsi="Book Antiqua"/>
          <w:color w:val="231F20"/>
          <w:spacing w:val="-2"/>
        </w:rPr>
        <w:t>valiosos</w:t>
      </w:r>
      <w:r w:rsidRPr="008862AC">
        <w:rPr>
          <w:rFonts w:ascii="Book Antiqua" w:hAnsi="Book Antiqua"/>
          <w:color w:val="231F20"/>
          <w:spacing w:val="-13"/>
        </w:rPr>
        <w:t xml:space="preserve"> </w:t>
      </w:r>
      <w:r w:rsidRPr="008862AC">
        <w:rPr>
          <w:rFonts w:ascii="Book Antiqua" w:hAnsi="Book Antiqua"/>
          <w:color w:val="231F20"/>
          <w:spacing w:val="-2"/>
        </w:rPr>
        <w:t>datos</w:t>
      </w:r>
      <w:r w:rsidRPr="008862AC">
        <w:rPr>
          <w:rFonts w:ascii="Book Antiqua" w:hAnsi="Book Antiqua"/>
          <w:color w:val="231F20"/>
          <w:spacing w:val="-13"/>
        </w:rPr>
        <w:t xml:space="preserve"> </w:t>
      </w:r>
      <w:r w:rsidRPr="008862AC">
        <w:rPr>
          <w:rFonts w:ascii="Book Antiqua" w:hAnsi="Book Antiqua"/>
          <w:color w:val="231F20"/>
          <w:spacing w:val="-2"/>
        </w:rPr>
        <w:t>acerca</w:t>
      </w:r>
      <w:r w:rsidRPr="008862AC">
        <w:rPr>
          <w:rFonts w:ascii="Book Antiqua" w:hAnsi="Book Antiqua"/>
          <w:color w:val="231F20"/>
          <w:spacing w:val="-13"/>
        </w:rPr>
        <w:t xml:space="preserve"> </w:t>
      </w:r>
      <w:r w:rsidRPr="008862AC">
        <w:rPr>
          <w:rFonts w:ascii="Book Antiqua" w:hAnsi="Book Antiqua"/>
          <w:color w:val="231F20"/>
          <w:spacing w:val="-2"/>
        </w:rPr>
        <w:t>de</w:t>
      </w:r>
      <w:r w:rsidRPr="008862AC">
        <w:rPr>
          <w:rFonts w:ascii="Book Antiqua" w:hAnsi="Book Antiqua"/>
          <w:color w:val="231F20"/>
          <w:spacing w:val="-13"/>
        </w:rPr>
        <w:t xml:space="preserve"> </w:t>
      </w:r>
      <w:r w:rsidRPr="008862AC">
        <w:rPr>
          <w:rFonts w:ascii="Book Antiqua" w:hAnsi="Book Antiqua"/>
          <w:color w:val="231F20"/>
          <w:spacing w:val="-2"/>
        </w:rPr>
        <w:t>la</w:t>
      </w:r>
      <w:r w:rsidRPr="008862AC">
        <w:rPr>
          <w:rFonts w:ascii="Book Antiqua" w:hAnsi="Book Antiqua"/>
          <w:color w:val="231F20"/>
          <w:spacing w:val="-13"/>
        </w:rPr>
        <w:t xml:space="preserve"> </w:t>
      </w:r>
      <w:r w:rsidRPr="008862AC">
        <w:rPr>
          <w:rFonts w:ascii="Book Antiqua" w:hAnsi="Book Antiqua"/>
          <w:color w:val="231F20"/>
          <w:spacing w:val="-2"/>
        </w:rPr>
        <w:t>génesis</w:t>
      </w:r>
      <w:r w:rsidRPr="008862AC">
        <w:rPr>
          <w:rFonts w:ascii="Book Antiqua" w:hAnsi="Book Antiqua"/>
          <w:color w:val="231F20"/>
          <w:spacing w:val="-13"/>
        </w:rPr>
        <w:t xml:space="preserve"> </w:t>
      </w:r>
      <w:r w:rsidRPr="008862AC">
        <w:rPr>
          <w:rFonts w:ascii="Book Antiqua" w:hAnsi="Book Antiqua"/>
          <w:color w:val="231F20"/>
          <w:spacing w:val="-2"/>
        </w:rPr>
        <w:t>de</w:t>
      </w:r>
      <w:r w:rsidRPr="008862AC">
        <w:rPr>
          <w:rFonts w:ascii="Book Antiqua" w:hAnsi="Book Antiqua"/>
          <w:color w:val="231F20"/>
          <w:spacing w:val="-13"/>
        </w:rPr>
        <w:t xml:space="preserve"> </w:t>
      </w:r>
      <w:r w:rsidRPr="008862AC">
        <w:rPr>
          <w:rFonts w:ascii="Book Antiqua" w:hAnsi="Book Antiqua"/>
          <w:color w:val="231F20"/>
          <w:spacing w:val="-2"/>
        </w:rPr>
        <w:t>esta</w:t>
      </w:r>
      <w:r w:rsidRPr="008862AC">
        <w:rPr>
          <w:rFonts w:ascii="Book Antiqua" w:hAnsi="Book Antiqua"/>
          <w:color w:val="231F20"/>
          <w:spacing w:val="-13"/>
        </w:rPr>
        <w:t xml:space="preserve"> </w:t>
      </w:r>
      <w:r w:rsidRPr="008862AC">
        <w:rPr>
          <w:rFonts w:ascii="Book Antiqua" w:hAnsi="Book Antiqua"/>
          <w:color w:val="231F20"/>
          <w:spacing w:val="-2"/>
        </w:rPr>
        <w:t xml:space="preserve">colección, </w:t>
      </w:r>
      <w:r w:rsidRPr="008862AC">
        <w:rPr>
          <w:rFonts w:ascii="Book Antiqua" w:hAnsi="Book Antiqua"/>
          <w:color w:val="231F20"/>
        </w:rPr>
        <w:t>así como de las transformaciones que desde finales del siglo XVIII sufrieron estos instrumentos con el fin de adaptar su tamaño a los estándares de cada época y aumentar su potencia sonora.</w:t>
      </w:r>
    </w:p>
    <w:p w14:paraId="20DF71AB" w14:textId="77777777" w:rsidR="00FC0029" w:rsidRDefault="00FC0029" w:rsidP="00FC0029">
      <w:pPr>
        <w:pStyle w:val="Textoindependiente"/>
        <w:spacing w:before="124" w:line="254" w:lineRule="auto"/>
        <w:ind w:left="142" w:right="205"/>
        <w:jc w:val="both"/>
        <w:rPr>
          <w:rFonts w:ascii="Book Antiqua" w:hAnsi="Book Antiqua"/>
          <w:color w:val="231F20"/>
        </w:rPr>
      </w:pPr>
      <w:r w:rsidRPr="008862AC">
        <w:rPr>
          <w:rFonts w:ascii="Book Antiqua" w:hAnsi="Book Antiqua"/>
          <w:color w:val="231F20"/>
        </w:rPr>
        <w:t xml:space="preserve">Antonio </w:t>
      </w:r>
      <w:proofErr w:type="spellStart"/>
      <w:r w:rsidRPr="008862AC">
        <w:rPr>
          <w:rFonts w:ascii="Book Antiqua" w:hAnsi="Book Antiqua"/>
          <w:color w:val="231F20"/>
        </w:rPr>
        <w:t>Stradivari</w:t>
      </w:r>
      <w:proofErr w:type="spellEnd"/>
      <w:r w:rsidRPr="008862AC">
        <w:rPr>
          <w:rFonts w:ascii="Book Antiqua" w:hAnsi="Book Antiqua"/>
          <w:color w:val="231F20"/>
        </w:rPr>
        <w:t xml:space="preserve"> (1644-1737) hoy en día está considerado el </w:t>
      </w:r>
      <w:r w:rsidRPr="008862AC">
        <w:rPr>
          <w:rFonts w:ascii="Book Antiqua" w:hAnsi="Book Antiqua"/>
          <w:i/>
          <w:color w:val="231F20"/>
        </w:rPr>
        <w:t xml:space="preserve">luthier </w:t>
      </w:r>
      <w:r w:rsidRPr="008862AC">
        <w:rPr>
          <w:rFonts w:ascii="Book Antiqua" w:hAnsi="Book Antiqua"/>
          <w:color w:val="231F20"/>
        </w:rPr>
        <w:t xml:space="preserve">más importante de la historia, fama que adquirió </w:t>
      </w:r>
      <w:r w:rsidRPr="008862AC">
        <w:rPr>
          <w:rFonts w:ascii="Book Antiqua" w:hAnsi="Book Antiqua"/>
          <w:color w:val="231F20"/>
          <w:spacing w:val="-2"/>
        </w:rPr>
        <w:t>gracias</w:t>
      </w:r>
      <w:r w:rsidRPr="008862AC">
        <w:rPr>
          <w:rFonts w:ascii="Book Antiqua" w:hAnsi="Book Antiqua"/>
          <w:color w:val="231F20"/>
          <w:spacing w:val="-14"/>
        </w:rPr>
        <w:t xml:space="preserve"> </w:t>
      </w:r>
      <w:r w:rsidRPr="008862AC">
        <w:rPr>
          <w:rFonts w:ascii="Book Antiqua" w:hAnsi="Book Antiqua"/>
          <w:color w:val="231F20"/>
          <w:spacing w:val="-2"/>
        </w:rPr>
        <w:t>a</w:t>
      </w:r>
      <w:r w:rsidRPr="008862AC">
        <w:rPr>
          <w:rFonts w:ascii="Book Antiqua" w:hAnsi="Book Antiqua"/>
          <w:color w:val="231F20"/>
          <w:spacing w:val="-14"/>
        </w:rPr>
        <w:t xml:space="preserve"> </w:t>
      </w:r>
      <w:r w:rsidRPr="008862AC">
        <w:rPr>
          <w:rFonts w:ascii="Book Antiqua" w:hAnsi="Book Antiqua"/>
          <w:color w:val="231F20"/>
          <w:spacing w:val="-2"/>
        </w:rPr>
        <w:t>la</w:t>
      </w:r>
      <w:r w:rsidRPr="008862AC">
        <w:rPr>
          <w:rFonts w:ascii="Book Antiqua" w:hAnsi="Book Antiqua"/>
          <w:color w:val="231F20"/>
          <w:spacing w:val="-14"/>
        </w:rPr>
        <w:t xml:space="preserve"> </w:t>
      </w:r>
      <w:r w:rsidRPr="008862AC">
        <w:rPr>
          <w:rFonts w:ascii="Book Antiqua" w:hAnsi="Book Antiqua"/>
          <w:color w:val="231F20"/>
          <w:spacing w:val="-2"/>
        </w:rPr>
        <w:t>elevada</w:t>
      </w:r>
      <w:r w:rsidRPr="008862AC">
        <w:rPr>
          <w:rFonts w:ascii="Book Antiqua" w:hAnsi="Book Antiqua"/>
          <w:color w:val="231F20"/>
          <w:spacing w:val="-14"/>
        </w:rPr>
        <w:t xml:space="preserve"> </w:t>
      </w:r>
      <w:r w:rsidRPr="008862AC">
        <w:rPr>
          <w:rFonts w:ascii="Book Antiqua" w:hAnsi="Book Antiqua"/>
          <w:color w:val="231F20"/>
          <w:spacing w:val="-2"/>
        </w:rPr>
        <w:t>calidad</w:t>
      </w:r>
      <w:r w:rsidRPr="008862AC">
        <w:rPr>
          <w:rFonts w:ascii="Book Antiqua" w:hAnsi="Book Antiqua"/>
          <w:color w:val="231F20"/>
          <w:spacing w:val="-14"/>
        </w:rPr>
        <w:t xml:space="preserve"> </w:t>
      </w:r>
      <w:r w:rsidRPr="008862AC">
        <w:rPr>
          <w:rFonts w:ascii="Book Antiqua" w:hAnsi="Book Antiqua"/>
          <w:color w:val="231F20"/>
          <w:spacing w:val="-2"/>
        </w:rPr>
        <w:t>estética</w:t>
      </w:r>
      <w:r w:rsidRPr="008862AC">
        <w:rPr>
          <w:rFonts w:ascii="Book Antiqua" w:hAnsi="Book Antiqua"/>
          <w:color w:val="231F20"/>
          <w:spacing w:val="-14"/>
        </w:rPr>
        <w:t xml:space="preserve"> </w:t>
      </w:r>
      <w:r w:rsidRPr="008862AC">
        <w:rPr>
          <w:rFonts w:ascii="Book Antiqua" w:hAnsi="Book Antiqua"/>
          <w:color w:val="231F20"/>
          <w:spacing w:val="-2"/>
        </w:rPr>
        <w:t>y</w:t>
      </w:r>
      <w:r w:rsidRPr="008862AC">
        <w:rPr>
          <w:rFonts w:ascii="Book Antiqua" w:hAnsi="Book Antiqua"/>
          <w:color w:val="231F20"/>
          <w:spacing w:val="-14"/>
        </w:rPr>
        <w:t xml:space="preserve"> </w:t>
      </w:r>
      <w:r w:rsidRPr="008862AC">
        <w:rPr>
          <w:rFonts w:ascii="Book Antiqua" w:hAnsi="Book Antiqua"/>
          <w:color w:val="231F20"/>
          <w:spacing w:val="-2"/>
        </w:rPr>
        <w:t>sonora</w:t>
      </w:r>
      <w:r w:rsidRPr="008862AC">
        <w:rPr>
          <w:rFonts w:ascii="Book Antiqua" w:hAnsi="Book Antiqua"/>
          <w:color w:val="231F20"/>
          <w:spacing w:val="-14"/>
        </w:rPr>
        <w:t xml:space="preserve"> </w:t>
      </w:r>
      <w:r w:rsidRPr="008862AC">
        <w:rPr>
          <w:rFonts w:ascii="Book Antiqua" w:hAnsi="Book Antiqua"/>
          <w:color w:val="231F20"/>
          <w:spacing w:val="-2"/>
        </w:rPr>
        <w:t>de</w:t>
      </w:r>
      <w:r w:rsidRPr="008862AC">
        <w:rPr>
          <w:rFonts w:ascii="Book Antiqua" w:hAnsi="Book Antiqua"/>
          <w:color w:val="231F20"/>
          <w:spacing w:val="-14"/>
        </w:rPr>
        <w:t xml:space="preserve"> </w:t>
      </w:r>
      <w:r w:rsidRPr="008862AC">
        <w:rPr>
          <w:rFonts w:ascii="Book Antiqua" w:hAnsi="Book Antiqua"/>
          <w:color w:val="231F20"/>
          <w:spacing w:val="-2"/>
        </w:rPr>
        <w:t>las</w:t>
      </w:r>
      <w:r w:rsidRPr="008862AC">
        <w:rPr>
          <w:rFonts w:ascii="Book Antiqua" w:hAnsi="Book Antiqua"/>
          <w:color w:val="231F20"/>
          <w:spacing w:val="-14"/>
        </w:rPr>
        <w:t xml:space="preserve"> </w:t>
      </w:r>
      <w:r w:rsidRPr="008862AC">
        <w:rPr>
          <w:rFonts w:ascii="Book Antiqua" w:hAnsi="Book Antiqua"/>
          <w:color w:val="231F20"/>
          <w:spacing w:val="-2"/>
        </w:rPr>
        <w:t>piezas</w:t>
      </w:r>
      <w:r w:rsidRPr="008862AC">
        <w:rPr>
          <w:rFonts w:ascii="Book Antiqua" w:hAnsi="Book Antiqua"/>
          <w:color w:val="231F20"/>
          <w:spacing w:val="-14"/>
        </w:rPr>
        <w:t xml:space="preserve"> </w:t>
      </w:r>
      <w:r w:rsidRPr="008862AC">
        <w:rPr>
          <w:rFonts w:ascii="Book Antiqua" w:hAnsi="Book Antiqua"/>
          <w:color w:val="231F20"/>
          <w:spacing w:val="-2"/>
        </w:rPr>
        <w:t xml:space="preserve">que </w:t>
      </w:r>
      <w:r w:rsidRPr="008862AC">
        <w:rPr>
          <w:rFonts w:ascii="Book Antiqua" w:hAnsi="Book Antiqua"/>
          <w:color w:val="231F20"/>
        </w:rPr>
        <w:t>produjo</w:t>
      </w:r>
      <w:r w:rsidRPr="008862AC">
        <w:rPr>
          <w:rFonts w:ascii="Book Antiqua" w:hAnsi="Book Antiqua"/>
          <w:color w:val="231F20"/>
          <w:spacing w:val="-9"/>
        </w:rPr>
        <w:t xml:space="preserve"> </w:t>
      </w:r>
      <w:r w:rsidRPr="008862AC">
        <w:rPr>
          <w:rFonts w:ascii="Book Antiqua" w:hAnsi="Book Antiqua"/>
          <w:color w:val="231F20"/>
        </w:rPr>
        <w:t>a</w:t>
      </w:r>
      <w:r w:rsidRPr="008862AC">
        <w:rPr>
          <w:rFonts w:ascii="Book Antiqua" w:hAnsi="Book Antiqua"/>
          <w:color w:val="231F20"/>
          <w:spacing w:val="-9"/>
        </w:rPr>
        <w:t xml:space="preserve"> </w:t>
      </w:r>
      <w:r w:rsidRPr="008862AC">
        <w:rPr>
          <w:rFonts w:ascii="Book Antiqua" w:hAnsi="Book Antiqua"/>
          <w:color w:val="231F20"/>
        </w:rPr>
        <w:t>lo</w:t>
      </w:r>
      <w:r w:rsidRPr="008862AC">
        <w:rPr>
          <w:rFonts w:ascii="Book Antiqua" w:hAnsi="Book Antiqua"/>
          <w:color w:val="231F20"/>
          <w:spacing w:val="-9"/>
        </w:rPr>
        <w:t xml:space="preserve"> </w:t>
      </w:r>
      <w:r w:rsidRPr="008862AC">
        <w:rPr>
          <w:rFonts w:ascii="Book Antiqua" w:hAnsi="Book Antiqua"/>
          <w:color w:val="231F20"/>
        </w:rPr>
        <w:t>largo</w:t>
      </w:r>
      <w:r w:rsidRPr="008862AC">
        <w:rPr>
          <w:rFonts w:ascii="Book Antiqua" w:hAnsi="Book Antiqua"/>
          <w:color w:val="231F20"/>
          <w:spacing w:val="-9"/>
        </w:rPr>
        <w:t xml:space="preserve"> </w:t>
      </w:r>
      <w:r w:rsidRPr="008862AC">
        <w:rPr>
          <w:rFonts w:ascii="Book Antiqua" w:hAnsi="Book Antiqua"/>
          <w:color w:val="231F20"/>
        </w:rPr>
        <w:t>de</w:t>
      </w:r>
      <w:r w:rsidRPr="008862AC">
        <w:rPr>
          <w:rFonts w:ascii="Book Antiqua" w:hAnsi="Book Antiqua"/>
          <w:color w:val="231F20"/>
          <w:spacing w:val="-9"/>
        </w:rPr>
        <w:t xml:space="preserve"> </w:t>
      </w:r>
      <w:r w:rsidRPr="008862AC">
        <w:rPr>
          <w:rFonts w:ascii="Book Antiqua" w:hAnsi="Book Antiqua"/>
          <w:color w:val="231F20"/>
        </w:rPr>
        <w:t>toda</w:t>
      </w:r>
      <w:r w:rsidRPr="008862AC">
        <w:rPr>
          <w:rFonts w:ascii="Book Antiqua" w:hAnsi="Book Antiqua"/>
          <w:color w:val="231F20"/>
          <w:spacing w:val="-9"/>
        </w:rPr>
        <w:t xml:space="preserve"> </w:t>
      </w:r>
      <w:r w:rsidRPr="008862AC">
        <w:rPr>
          <w:rFonts w:ascii="Book Antiqua" w:hAnsi="Book Antiqua"/>
          <w:color w:val="231F20"/>
        </w:rPr>
        <w:t>su</w:t>
      </w:r>
      <w:r w:rsidRPr="008862AC">
        <w:rPr>
          <w:rFonts w:ascii="Book Antiqua" w:hAnsi="Book Antiqua"/>
          <w:color w:val="231F20"/>
          <w:spacing w:val="-9"/>
        </w:rPr>
        <w:t xml:space="preserve"> </w:t>
      </w:r>
      <w:r w:rsidRPr="008862AC">
        <w:rPr>
          <w:rFonts w:ascii="Book Antiqua" w:hAnsi="Book Antiqua"/>
          <w:color w:val="231F20"/>
        </w:rPr>
        <w:t>carrera</w:t>
      </w:r>
      <w:r>
        <w:rPr>
          <w:rFonts w:ascii="Book Antiqua" w:hAnsi="Book Antiqua"/>
          <w:color w:val="231F20"/>
        </w:rPr>
        <w:t>. De hecho</w:t>
      </w:r>
      <w:r w:rsidRPr="008862AC">
        <w:rPr>
          <w:rFonts w:ascii="Book Antiqua" w:hAnsi="Book Antiqua"/>
          <w:color w:val="231F20"/>
          <w:spacing w:val="-9"/>
        </w:rPr>
        <w:t xml:space="preserve"> </w:t>
      </w:r>
      <w:r w:rsidRPr="008862AC">
        <w:rPr>
          <w:rFonts w:ascii="Book Antiqua" w:hAnsi="Book Antiqua"/>
          <w:color w:val="231F20"/>
        </w:rPr>
        <w:t>lleg</w:t>
      </w:r>
      <w:r>
        <w:rPr>
          <w:rFonts w:ascii="Book Antiqua" w:hAnsi="Book Antiqua"/>
          <w:color w:val="231F20"/>
        </w:rPr>
        <w:t>ó</w:t>
      </w:r>
      <w:r w:rsidRPr="008862AC">
        <w:rPr>
          <w:rFonts w:ascii="Book Antiqua" w:hAnsi="Book Antiqua"/>
          <w:color w:val="231F20"/>
          <w:spacing w:val="-9"/>
        </w:rPr>
        <w:t xml:space="preserve"> </w:t>
      </w:r>
      <w:r w:rsidRPr="008862AC">
        <w:rPr>
          <w:rFonts w:ascii="Book Antiqua" w:hAnsi="Book Antiqua"/>
          <w:color w:val="231F20"/>
        </w:rPr>
        <w:t>a</w:t>
      </w:r>
      <w:r w:rsidRPr="008862AC">
        <w:rPr>
          <w:rFonts w:ascii="Book Antiqua" w:hAnsi="Book Antiqua"/>
          <w:color w:val="231F20"/>
          <w:spacing w:val="-9"/>
        </w:rPr>
        <w:t xml:space="preserve"> </w:t>
      </w:r>
      <w:r w:rsidRPr="008862AC">
        <w:rPr>
          <w:rFonts w:ascii="Book Antiqua" w:hAnsi="Book Antiqua"/>
          <w:color w:val="231F20"/>
        </w:rPr>
        <w:t>superar</w:t>
      </w:r>
      <w:r w:rsidRPr="008862AC">
        <w:rPr>
          <w:rFonts w:ascii="Book Antiqua" w:hAnsi="Book Antiqua"/>
          <w:color w:val="231F20"/>
          <w:spacing w:val="-9"/>
        </w:rPr>
        <w:t xml:space="preserve"> </w:t>
      </w:r>
      <w:r w:rsidRPr="008862AC">
        <w:rPr>
          <w:rFonts w:ascii="Book Antiqua" w:hAnsi="Book Antiqua"/>
          <w:color w:val="231F20"/>
        </w:rPr>
        <w:t>a</w:t>
      </w:r>
      <w:r w:rsidRPr="008862AC">
        <w:rPr>
          <w:rFonts w:ascii="Book Antiqua" w:hAnsi="Book Antiqua"/>
          <w:color w:val="231F20"/>
          <w:spacing w:val="-9"/>
        </w:rPr>
        <w:t xml:space="preserve"> </w:t>
      </w:r>
      <w:r w:rsidRPr="008862AC">
        <w:rPr>
          <w:rFonts w:ascii="Book Antiqua" w:hAnsi="Book Antiqua"/>
          <w:color w:val="231F20"/>
        </w:rPr>
        <w:t>su</w:t>
      </w:r>
      <w:r>
        <w:rPr>
          <w:rFonts w:ascii="Book Antiqua" w:hAnsi="Book Antiqua"/>
          <w:color w:val="231F20"/>
        </w:rPr>
        <w:t xml:space="preserve"> </w:t>
      </w:r>
      <w:r w:rsidRPr="008862AC">
        <w:rPr>
          <w:rFonts w:ascii="Book Antiqua" w:hAnsi="Book Antiqua"/>
          <w:color w:val="231F20"/>
          <w:spacing w:val="-2"/>
        </w:rPr>
        <w:t>propio</w:t>
      </w:r>
      <w:r w:rsidRPr="008862AC">
        <w:rPr>
          <w:rFonts w:ascii="Book Antiqua" w:hAnsi="Book Antiqua"/>
          <w:color w:val="231F20"/>
          <w:spacing w:val="-18"/>
        </w:rPr>
        <w:t xml:space="preserve"> </w:t>
      </w:r>
      <w:r w:rsidRPr="008862AC">
        <w:rPr>
          <w:rFonts w:ascii="Book Antiqua" w:hAnsi="Book Antiqua"/>
          <w:color w:val="231F20"/>
          <w:spacing w:val="-2"/>
        </w:rPr>
        <w:t>maestro,</w:t>
      </w:r>
      <w:r w:rsidRPr="008862AC">
        <w:rPr>
          <w:rFonts w:ascii="Book Antiqua" w:hAnsi="Book Antiqua"/>
          <w:color w:val="231F20"/>
          <w:spacing w:val="-18"/>
        </w:rPr>
        <w:t xml:space="preserve"> </w:t>
      </w:r>
      <w:r w:rsidRPr="008862AC">
        <w:rPr>
          <w:rFonts w:ascii="Book Antiqua" w:hAnsi="Book Antiqua"/>
          <w:color w:val="231F20"/>
          <w:spacing w:val="-2"/>
        </w:rPr>
        <w:t>el</w:t>
      </w:r>
      <w:r w:rsidRPr="008862AC">
        <w:rPr>
          <w:rFonts w:ascii="Book Antiqua" w:hAnsi="Book Antiqua"/>
          <w:color w:val="231F20"/>
          <w:spacing w:val="-18"/>
        </w:rPr>
        <w:t xml:space="preserve"> </w:t>
      </w:r>
      <w:r w:rsidRPr="008862AC">
        <w:rPr>
          <w:rFonts w:ascii="Book Antiqua" w:hAnsi="Book Antiqua"/>
          <w:color w:val="231F20"/>
          <w:spacing w:val="-2"/>
        </w:rPr>
        <w:t>célebre</w:t>
      </w:r>
      <w:r w:rsidRPr="008862AC">
        <w:rPr>
          <w:rFonts w:ascii="Book Antiqua" w:hAnsi="Book Antiqua"/>
          <w:color w:val="231F20"/>
          <w:spacing w:val="-18"/>
        </w:rPr>
        <w:t xml:space="preserve"> </w:t>
      </w:r>
      <w:proofErr w:type="spellStart"/>
      <w:r w:rsidRPr="008862AC">
        <w:rPr>
          <w:rFonts w:ascii="Book Antiqua" w:hAnsi="Book Antiqua"/>
          <w:color w:val="231F20"/>
          <w:spacing w:val="-2"/>
        </w:rPr>
        <w:t>Niccolò</w:t>
      </w:r>
      <w:proofErr w:type="spellEnd"/>
      <w:r w:rsidRPr="008862AC">
        <w:rPr>
          <w:rFonts w:ascii="Book Antiqua" w:hAnsi="Book Antiqua"/>
          <w:color w:val="231F20"/>
          <w:spacing w:val="-18"/>
        </w:rPr>
        <w:t xml:space="preserve"> </w:t>
      </w:r>
      <w:proofErr w:type="spellStart"/>
      <w:r w:rsidRPr="008862AC">
        <w:rPr>
          <w:rFonts w:ascii="Book Antiqua" w:hAnsi="Book Antiqua"/>
          <w:color w:val="231F20"/>
          <w:spacing w:val="-2"/>
        </w:rPr>
        <w:t>Amati</w:t>
      </w:r>
      <w:proofErr w:type="spellEnd"/>
      <w:r w:rsidRPr="008862AC">
        <w:rPr>
          <w:rFonts w:ascii="Book Antiqua" w:hAnsi="Book Antiqua"/>
          <w:color w:val="231F20"/>
          <w:spacing w:val="-18"/>
        </w:rPr>
        <w:t xml:space="preserve"> </w:t>
      </w:r>
      <w:r w:rsidRPr="008862AC">
        <w:rPr>
          <w:rFonts w:ascii="Book Antiqua" w:hAnsi="Book Antiqua"/>
          <w:color w:val="231F20"/>
          <w:spacing w:val="-2"/>
        </w:rPr>
        <w:t>(1596-1684),</w:t>
      </w:r>
      <w:r w:rsidRPr="008862AC">
        <w:rPr>
          <w:rFonts w:ascii="Book Antiqua" w:hAnsi="Book Antiqua"/>
          <w:color w:val="231F20"/>
          <w:spacing w:val="-18"/>
        </w:rPr>
        <w:t xml:space="preserve"> </w:t>
      </w:r>
      <w:r w:rsidRPr="008862AC">
        <w:rPr>
          <w:rFonts w:ascii="Book Antiqua" w:hAnsi="Book Antiqua"/>
          <w:color w:val="231F20"/>
          <w:spacing w:val="-2"/>
        </w:rPr>
        <w:t>del</w:t>
      </w:r>
      <w:r w:rsidRPr="008862AC">
        <w:rPr>
          <w:rFonts w:ascii="Book Antiqua" w:hAnsi="Book Antiqua"/>
          <w:color w:val="231F20"/>
          <w:spacing w:val="-18"/>
        </w:rPr>
        <w:t xml:space="preserve"> </w:t>
      </w:r>
      <w:proofErr w:type="gramStart"/>
      <w:r w:rsidRPr="008862AC">
        <w:rPr>
          <w:rFonts w:ascii="Book Antiqua" w:hAnsi="Book Antiqua"/>
          <w:color w:val="231F20"/>
          <w:spacing w:val="-2"/>
        </w:rPr>
        <w:t xml:space="preserve">cual </w:t>
      </w:r>
      <w:r w:rsidRPr="008862AC">
        <w:rPr>
          <w:rFonts w:ascii="Book Antiqua" w:hAnsi="Book Antiqua"/>
          <w:color w:val="231F20"/>
        </w:rPr>
        <w:t xml:space="preserve"> Patrimonio</w:t>
      </w:r>
      <w:proofErr w:type="gramEnd"/>
      <w:r w:rsidRPr="008862AC">
        <w:rPr>
          <w:rFonts w:ascii="Book Antiqua" w:hAnsi="Book Antiqua"/>
          <w:color w:val="231F20"/>
        </w:rPr>
        <w:t xml:space="preserve"> Nacional conserva un excepcional contrabajo, ofrecido en 1779 por el duque Fernando I de </w:t>
      </w:r>
    </w:p>
    <w:p w14:paraId="37187881" w14:textId="77777777" w:rsidR="00FC0029" w:rsidRDefault="00FC0029" w:rsidP="00FC0029">
      <w:pPr>
        <w:pStyle w:val="Textoindependiente"/>
        <w:spacing w:before="124" w:line="254" w:lineRule="auto"/>
        <w:ind w:left="142" w:right="205"/>
        <w:jc w:val="both"/>
        <w:rPr>
          <w:rFonts w:ascii="Book Antiqua" w:hAnsi="Book Antiqua"/>
          <w:color w:val="231F20"/>
        </w:rPr>
      </w:pPr>
    </w:p>
    <w:p w14:paraId="40D3AD01" w14:textId="77777777" w:rsidR="00FC0029" w:rsidRDefault="00FC0029" w:rsidP="00FC0029">
      <w:pPr>
        <w:pStyle w:val="Textoindependiente"/>
        <w:spacing w:before="124" w:line="254" w:lineRule="auto"/>
        <w:ind w:left="142" w:right="205"/>
        <w:jc w:val="both"/>
        <w:rPr>
          <w:rFonts w:ascii="Book Antiqua" w:hAnsi="Book Antiqua"/>
          <w:color w:val="231F20"/>
        </w:rPr>
      </w:pPr>
      <w:r w:rsidRPr="008862AC">
        <w:rPr>
          <w:rFonts w:ascii="Book Antiqua" w:hAnsi="Book Antiqua"/>
          <w:color w:val="231F20"/>
        </w:rPr>
        <w:lastRenderedPageBreak/>
        <w:t xml:space="preserve">Parma a su hermana María Luisa, a la sazón princesa de Asturias. </w:t>
      </w:r>
    </w:p>
    <w:p w14:paraId="13A0C56D" w14:textId="77777777" w:rsidR="00FC0029" w:rsidRDefault="00FC0029" w:rsidP="00FC0029">
      <w:pPr>
        <w:pStyle w:val="Textoindependiente"/>
        <w:spacing w:before="124" w:line="254" w:lineRule="auto"/>
        <w:ind w:left="120" w:right="205"/>
        <w:jc w:val="both"/>
        <w:rPr>
          <w:rFonts w:ascii="Book Antiqua" w:hAnsi="Book Antiqua"/>
          <w:color w:val="231F20"/>
        </w:rPr>
      </w:pPr>
      <w:r w:rsidRPr="008862AC">
        <w:rPr>
          <w:rFonts w:ascii="Book Antiqua" w:hAnsi="Book Antiqua"/>
          <w:color w:val="231F20"/>
        </w:rPr>
        <w:t xml:space="preserve">La fama que tanto Stradivarius como su maestro acumularon a lo largo de los siglos se debe esencialmente al perfeccionamiento de las técnicas utilizadas desde el siglo XVI por los </w:t>
      </w:r>
      <w:proofErr w:type="spellStart"/>
      <w:r w:rsidRPr="008862AC">
        <w:rPr>
          <w:rFonts w:ascii="Book Antiqua" w:hAnsi="Book Antiqua"/>
          <w:i/>
          <w:color w:val="231F20"/>
        </w:rPr>
        <w:t>luthiers</w:t>
      </w:r>
      <w:proofErr w:type="spellEnd"/>
      <w:r w:rsidRPr="008862AC">
        <w:rPr>
          <w:rFonts w:ascii="Book Antiqua" w:hAnsi="Book Antiqua"/>
          <w:i/>
          <w:color w:val="231F20"/>
        </w:rPr>
        <w:t xml:space="preserve"> </w:t>
      </w:r>
      <w:r w:rsidRPr="008862AC">
        <w:rPr>
          <w:rFonts w:ascii="Book Antiqua" w:hAnsi="Book Antiqua"/>
          <w:color w:val="231F20"/>
        </w:rPr>
        <w:t>de la región de Cremona, tenidos desde entonces como los mejores de Europa. Tales técnicas consistían, sobre todo, en el empleo de maderas de excepcional calidad (principalmente de abeto y arce) cuidadosamente</w:t>
      </w:r>
      <w:r w:rsidRPr="008862AC">
        <w:rPr>
          <w:rFonts w:ascii="Book Antiqua" w:hAnsi="Book Antiqua"/>
          <w:color w:val="231F20"/>
          <w:spacing w:val="-5"/>
        </w:rPr>
        <w:t xml:space="preserve"> </w:t>
      </w:r>
      <w:r w:rsidRPr="008862AC">
        <w:rPr>
          <w:rFonts w:ascii="Book Antiqua" w:hAnsi="Book Antiqua"/>
          <w:color w:val="231F20"/>
        </w:rPr>
        <w:t>seleccionadas</w:t>
      </w:r>
      <w:r w:rsidRPr="008862AC">
        <w:rPr>
          <w:rFonts w:ascii="Book Antiqua" w:hAnsi="Book Antiqua"/>
          <w:color w:val="231F20"/>
          <w:spacing w:val="-5"/>
        </w:rPr>
        <w:t xml:space="preserve"> </w:t>
      </w:r>
      <w:r w:rsidRPr="008862AC">
        <w:rPr>
          <w:rFonts w:ascii="Book Antiqua" w:hAnsi="Book Antiqua"/>
          <w:color w:val="231F20"/>
        </w:rPr>
        <w:t>y</w:t>
      </w:r>
      <w:r w:rsidRPr="008862AC">
        <w:rPr>
          <w:rFonts w:ascii="Book Antiqua" w:hAnsi="Book Antiqua"/>
          <w:color w:val="231F20"/>
          <w:spacing w:val="-6"/>
        </w:rPr>
        <w:t xml:space="preserve"> </w:t>
      </w:r>
      <w:r w:rsidRPr="008862AC">
        <w:rPr>
          <w:rFonts w:ascii="Book Antiqua" w:hAnsi="Book Antiqua"/>
          <w:color w:val="231F20"/>
        </w:rPr>
        <w:t>secadas</w:t>
      </w:r>
      <w:r w:rsidRPr="008862AC">
        <w:rPr>
          <w:rFonts w:ascii="Book Antiqua" w:hAnsi="Book Antiqua"/>
          <w:color w:val="231F20"/>
          <w:spacing w:val="-5"/>
        </w:rPr>
        <w:t xml:space="preserve"> </w:t>
      </w:r>
      <w:r w:rsidRPr="008862AC">
        <w:rPr>
          <w:rFonts w:ascii="Book Antiqua" w:hAnsi="Book Antiqua"/>
          <w:color w:val="231F20"/>
        </w:rPr>
        <w:t>a</w:t>
      </w:r>
      <w:r w:rsidRPr="008862AC">
        <w:rPr>
          <w:rFonts w:ascii="Book Antiqua" w:hAnsi="Book Antiqua"/>
          <w:color w:val="231F20"/>
          <w:spacing w:val="-5"/>
        </w:rPr>
        <w:t xml:space="preserve"> </w:t>
      </w:r>
      <w:r w:rsidRPr="008862AC">
        <w:rPr>
          <w:rFonts w:ascii="Book Antiqua" w:hAnsi="Book Antiqua"/>
          <w:color w:val="231F20"/>
        </w:rPr>
        <w:t>lo</w:t>
      </w:r>
      <w:r w:rsidRPr="008862AC">
        <w:rPr>
          <w:rFonts w:ascii="Book Antiqua" w:hAnsi="Book Antiqua"/>
          <w:color w:val="231F20"/>
          <w:spacing w:val="-5"/>
        </w:rPr>
        <w:t xml:space="preserve"> </w:t>
      </w:r>
      <w:r w:rsidRPr="008862AC">
        <w:rPr>
          <w:rFonts w:ascii="Book Antiqua" w:hAnsi="Book Antiqua"/>
          <w:color w:val="231F20"/>
        </w:rPr>
        <w:t>largo</w:t>
      </w:r>
      <w:r w:rsidRPr="008862AC">
        <w:rPr>
          <w:rFonts w:ascii="Book Antiqua" w:hAnsi="Book Antiqua"/>
          <w:color w:val="231F20"/>
          <w:spacing w:val="-5"/>
        </w:rPr>
        <w:t xml:space="preserve"> </w:t>
      </w:r>
      <w:r w:rsidRPr="008862AC">
        <w:rPr>
          <w:rFonts w:ascii="Book Antiqua" w:hAnsi="Book Antiqua"/>
          <w:color w:val="231F20"/>
        </w:rPr>
        <w:t>de</w:t>
      </w:r>
      <w:r w:rsidRPr="008862AC">
        <w:rPr>
          <w:rFonts w:ascii="Book Antiqua" w:hAnsi="Book Antiqua"/>
          <w:color w:val="231F20"/>
          <w:spacing w:val="-5"/>
        </w:rPr>
        <w:t xml:space="preserve"> </w:t>
      </w:r>
      <w:r w:rsidRPr="008862AC">
        <w:rPr>
          <w:rFonts w:ascii="Book Antiqua" w:hAnsi="Book Antiqua"/>
          <w:color w:val="231F20"/>
        </w:rPr>
        <w:t xml:space="preserve">varias décadas, antes de ser cortadas aprovechando las vetas que pudieran aportar una sonoridad y una resistencia mayor. A </w:t>
      </w:r>
      <w:r w:rsidRPr="008862AC">
        <w:rPr>
          <w:rFonts w:ascii="Book Antiqua" w:hAnsi="Book Antiqua"/>
          <w:color w:val="231F20"/>
          <w:spacing w:val="-2"/>
        </w:rPr>
        <w:t>ello</w:t>
      </w:r>
      <w:r w:rsidRPr="008862AC">
        <w:rPr>
          <w:rFonts w:ascii="Book Antiqua" w:hAnsi="Book Antiqua"/>
          <w:color w:val="231F20"/>
          <w:spacing w:val="-18"/>
        </w:rPr>
        <w:t xml:space="preserve"> </w:t>
      </w:r>
      <w:r w:rsidRPr="008862AC">
        <w:rPr>
          <w:rFonts w:ascii="Book Antiqua" w:hAnsi="Book Antiqua"/>
          <w:color w:val="231F20"/>
          <w:spacing w:val="-2"/>
        </w:rPr>
        <w:t>se</w:t>
      </w:r>
      <w:r w:rsidRPr="008862AC">
        <w:rPr>
          <w:rFonts w:ascii="Book Antiqua" w:hAnsi="Book Antiqua"/>
          <w:color w:val="231F20"/>
          <w:spacing w:val="-18"/>
        </w:rPr>
        <w:t xml:space="preserve"> </w:t>
      </w:r>
      <w:r w:rsidRPr="008862AC">
        <w:rPr>
          <w:rFonts w:ascii="Book Antiqua" w:hAnsi="Book Antiqua"/>
          <w:color w:val="231F20"/>
          <w:spacing w:val="-2"/>
        </w:rPr>
        <w:t>unía</w:t>
      </w:r>
      <w:r w:rsidRPr="008862AC">
        <w:rPr>
          <w:rFonts w:ascii="Book Antiqua" w:hAnsi="Book Antiqua"/>
          <w:color w:val="231F20"/>
          <w:spacing w:val="-18"/>
        </w:rPr>
        <w:t xml:space="preserve"> </w:t>
      </w:r>
      <w:r w:rsidRPr="008862AC">
        <w:rPr>
          <w:rFonts w:ascii="Book Antiqua" w:hAnsi="Book Antiqua"/>
          <w:color w:val="231F20"/>
          <w:spacing w:val="-2"/>
        </w:rPr>
        <w:t>el</w:t>
      </w:r>
      <w:r w:rsidRPr="008862AC">
        <w:rPr>
          <w:rFonts w:ascii="Book Antiqua" w:hAnsi="Book Antiqua"/>
          <w:color w:val="231F20"/>
          <w:spacing w:val="-18"/>
        </w:rPr>
        <w:t xml:space="preserve"> </w:t>
      </w:r>
      <w:r w:rsidRPr="008862AC">
        <w:rPr>
          <w:rFonts w:ascii="Book Antiqua" w:hAnsi="Book Antiqua"/>
          <w:color w:val="231F20"/>
          <w:spacing w:val="-2"/>
        </w:rPr>
        <w:t>empleo</w:t>
      </w:r>
      <w:r w:rsidRPr="008862AC">
        <w:rPr>
          <w:rFonts w:ascii="Book Antiqua" w:hAnsi="Book Antiqua"/>
          <w:color w:val="231F20"/>
          <w:spacing w:val="-18"/>
        </w:rPr>
        <w:t xml:space="preserve"> </w:t>
      </w:r>
      <w:r w:rsidRPr="008862AC">
        <w:rPr>
          <w:rFonts w:ascii="Book Antiqua" w:hAnsi="Book Antiqua"/>
          <w:color w:val="231F20"/>
          <w:spacing w:val="-2"/>
        </w:rPr>
        <w:t>de</w:t>
      </w:r>
      <w:r w:rsidRPr="008862AC">
        <w:rPr>
          <w:rFonts w:ascii="Book Antiqua" w:hAnsi="Book Antiqua"/>
          <w:color w:val="231F20"/>
          <w:spacing w:val="-18"/>
        </w:rPr>
        <w:t xml:space="preserve"> </w:t>
      </w:r>
      <w:r w:rsidRPr="008862AC">
        <w:rPr>
          <w:rFonts w:ascii="Book Antiqua" w:hAnsi="Book Antiqua"/>
          <w:color w:val="231F20"/>
          <w:spacing w:val="-2"/>
        </w:rPr>
        <w:t>barnices</w:t>
      </w:r>
      <w:r w:rsidRPr="008862AC">
        <w:rPr>
          <w:rFonts w:ascii="Book Antiqua" w:hAnsi="Book Antiqua"/>
          <w:color w:val="231F20"/>
          <w:spacing w:val="-18"/>
        </w:rPr>
        <w:t xml:space="preserve"> </w:t>
      </w:r>
      <w:r w:rsidRPr="008862AC">
        <w:rPr>
          <w:rFonts w:ascii="Book Antiqua" w:hAnsi="Book Antiqua"/>
          <w:color w:val="231F20"/>
          <w:spacing w:val="-2"/>
        </w:rPr>
        <w:t>especiales,</w:t>
      </w:r>
      <w:r w:rsidRPr="008862AC">
        <w:rPr>
          <w:rFonts w:ascii="Book Antiqua" w:hAnsi="Book Antiqua"/>
          <w:color w:val="231F20"/>
          <w:spacing w:val="-18"/>
        </w:rPr>
        <w:t xml:space="preserve"> </w:t>
      </w:r>
      <w:r w:rsidRPr="008862AC">
        <w:rPr>
          <w:rFonts w:ascii="Book Antiqua" w:hAnsi="Book Antiqua"/>
          <w:color w:val="231F20"/>
          <w:spacing w:val="-2"/>
        </w:rPr>
        <w:t>cuya</w:t>
      </w:r>
      <w:r w:rsidRPr="008862AC">
        <w:rPr>
          <w:rFonts w:ascii="Book Antiqua" w:hAnsi="Book Antiqua"/>
          <w:color w:val="231F20"/>
          <w:spacing w:val="-18"/>
        </w:rPr>
        <w:t xml:space="preserve"> </w:t>
      </w:r>
      <w:r w:rsidRPr="008862AC">
        <w:rPr>
          <w:rFonts w:ascii="Book Antiqua" w:hAnsi="Book Antiqua"/>
          <w:color w:val="231F20"/>
          <w:spacing w:val="-2"/>
        </w:rPr>
        <w:t>fórmula,</w:t>
      </w:r>
      <w:r w:rsidRPr="008862AC">
        <w:rPr>
          <w:rFonts w:ascii="Book Antiqua" w:hAnsi="Book Antiqua"/>
          <w:color w:val="231F20"/>
          <w:spacing w:val="-18"/>
        </w:rPr>
        <w:t xml:space="preserve"> </w:t>
      </w:r>
      <w:r w:rsidRPr="008862AC">
        <w:rPr>
          <w:rFonts w:ascii="Book Antiqua" w:hAnsi="Book Antiqua"/>
          <w:color w:val="231F20"/>
          <w:spacing w:val="-2"/>
        </w:rPr>
        <w:t xml:space="preserve">en </w:t>
      </w:r>
      <w:r w:rsidRPr="008862AC">
        <w:rPr>
          <w:rFonts w:ascii="Book Antiqua" w:hAnsi="Book Antiqua"/>
          <w:color w:val="231F20"/>
        </w:rPr>
        <w:t>el caso de los Stradivarius, fue siempre uno de los secretos mejor guardados de su taller.</w:t>
      </w:r>
    </w:p>
    <w:p w14:paraId="19C293B5" w14:textId="77777777" w:rsidR="00FC0029" w:rsidRDefault="00FC0029" w:rsidP="00FC0029">
      <w:pPr>
        <w:pStyle w:val="Textoindependiente"/>
        <w:spacing w:before="124" w:line="254" w:lineRule="auto"/>
        <w:ind w:left="120" w:right="205"/>
        <w:jc w:val="both"/>
        <w:rPr>
          <w:rFonts w:ascii="Book Antiqua" w:hAnsi="Book Antiqua"/>
          <w:color w:val="231F20"/>
        </w:rPr>
      </w:pPr>
      <w:r w:rsidRPr="008862AC">
        <w:rPr>
          <w:rFonts w:ascii="Book Antiqua" w:hAnsi="Book Antiqua"/>
          <w:color w:val="231F20"/>
        </w:rPr>
        <w:t xml:space="preserve">Tras la muerte de </w:t>
      </w:r>
      <w:proofErr w:type="spellStart"/>
      <w:r w:rsidRPr="008862AC">
        <w:rPr>
          <w:rFonts w:ascii="Book Antiqua" w:hAnsi="Book Antiqua"/>
          <w:color w:val="231F20"/>
        </w:rPr>
        <w:t>Amati</w:t>
      </w:r>
      <w:proofErr w:type="spellEnd"/>
      <w:r w:rsidRPr="008862AC">
        <w:rPr>
          <w:rFonts w:ascii="Book Antiqua" w:hAnsi="Book Antiqua"/>
          <w:color w:val="231F20"/>
        </w:rPr>
        <w:t>,</w:t>
      </w:r>
      <w:r>
        <w:rPr>
          <w:rFonts w:ascii="Book Antiqua" w:hAnsi="Book Antiqua"/>
          <w:color w:val="231F20"/>
        </w:rPr>
        <w:t xml:space="preserve"> el prestigio de Stradivarius </w:t>
      </w:r>
      <w:r w:rsidRPr="008862AC">
        <w:rPr>
          <w:rFonts w:ascii="Book Antiqua" w:hAnsi="Book Antiqua"/>
          <w:color w:val="231F20"/>
        </w:rPr>
        <w:t>se acrecentó</w:t>
      </w:r>
      <w:r>
        <w:rPr>
          <w:rFonts w:ascii="Book Antiqua" w:hAnsi="Book Antiqua"/>
          <w:color w:val="231F20"/>
        </w:rPr>
        <w:t xml:space="preserve"> y </w:t>
      </w:r>
      <w:proofErr w:type="gramStart"/>
      <w:r>
        <w:rPr>
          <w:rFonts w:ascii="Book Antiqua" w:hAnsi="Book Antiqua"/>
          <w:color w:val="231F20"/>
        </w:rPr>
        <w:t xml:space="preserve">contó </w:t>
      </w:r>
      <w:r w:rsidRPr="008862AC">
        <w:rPr>
          <w:rFonts w:ascii="Book Antiqua" w:hAnsi="Book Antiqua"/>
          <w:color w:val="231F20"/>
        </w:rPr>
        <w:t xml:space="preserve"> desde</w:t>
      </w:r>
      <w:proofErr w:type="gramEnd"/>
      <w:r w:rsidRPr="008862AC">
        <w:rPr>
          <w:rFonts w:ascii="Book Antiqua" w:hAnsi="Book Antiqua"/>
          <w:color w:val="231F20"/>
        </w:rPr>
        <w:t xml:space="preserve"> finales del siglo XVII con importantes clientes, como el rey Jacobo II de Inglaterra o</w:t>
      </w:r>
      <w:r w:rsidRPr="008862AC">
        <w:rPr>
          <w:rFonts w:ascii="Book Antiqua" w:hAnsi="Book Antiqua"/>
          <w:color w:val="231F20"/>
          <w:spacing w:val="-4"/>
        </w:rPr>
        <w:t xml:space="preserve"> </w:t>
      </w:r>
      <w:r w:rsidRPr="008862AC">
        <w:rPr>
          <w:rFonts w:ascii="Book Antiqua" w:hAnsi="Book Antiqua"/>
          <w:color w:val="231F20"/>
        </w:rPr>
        <w:t>el</w:t>
      </w:r>
      <w:r w:rsidRPr="008862AC">
        <w:rPr>
          <w:rFonts w:ascii="Book Antiqua" w:hAnsi="Book Antiqua"/>
          <w:color w:val="231F20"/>
          <w:spacing w:val="-4"/>
        </w:rPr>
        <w:t xml:space="preserve"> </w:t>
      </w:r>
      <w:r w:rsidRPr="008862AC">
        <w:rPr>
          <w:rFonts w:ascii="Book Antiqua" w:hAnsi="Book Antiqua"/>
          <w:color w:val="231F20"/>
        </w:rPr>
        <w:t>emperador</w:t>
      </w:r>
      <w:r w:rsidRPr="008862AC">
        <w:rPr>
          <w:rFonts w:ascii="Book Antiqua" w:hAnsi="Book Antiqua"/>
          <w:color w:val="231F20"/>
          <w:spacing w:val="-4"/>
        </w:rPr>
        <w:t xml:space="preserve"> </w:t>
      </w:r>
      <w:r w:rsidRPr="008862AC">
        <w:rPr>
          <w:rFonts w:ascii="Book Antiqua" w:hAnsi="Book Antiqua"/>
          <w:color w:val="231F20"/>
        </w:rPr>
        <w:t>Carlos</w:t>
      </w:r>
      <w:r w:rsidRPr="008862AC">
        <w:rPr>
          <w:rFonts w:ascii="Book Antiqua" w:hAnsi="Book Antiqua"/>
          <w:color w:val="231F20"/>
          <w:spacing w:val="-4"/>
        </w:rPr>
        <w:t xml:space="preserve"> </w:t>
      </w:r>
      <w:r w:rsidRPr="008862AC">
        <w:rPr>
          <w:rFonts w:ascii="Book Antiqua" w:hAnsi="Book Antiqua"/>
          <w:color w:val="231F20"/>
        </w:rPr>
        <w:t>VI,</w:t>
      </w:r>
      <w:r w:rsidRPr="008862AC">
        <w:rPr>
          <w:rFonts w:ascii="Book Antiqua" w:hAnsi="Book Antiqua"/>
          <w:color w:val="231F20"/>
          <w:spacing w:val="-5"/>
        </w:rPr>
        <w:t xml:space="preserve"> </w:t>
      </w:r>
      <w:r w:rsidRPr="008862AC">
        <w:rPr>
          <w:rFonts w:ascii="Book Antiqua" w:hAnsi="Book Antiqua"/>
          <w:color w:val="231F20"/>
        </w:rPr>
        <w:t>entre</w:t>
      </w:r>
      <w:r w:rsidRPr="008862AC">
        <w:rPr>
          <w:rFonts w:ascii="Book Antiqua" w:hAnsi="Book Antiqua"/>
          <w:color w:val="231F20"/>
          <w:spacing w:val="-4"/>
        </w:rPr>
        <w:t xml:space="preserve"> </w:t>
      </w:r>
      <w:r w:rsidRPr="008862AC">
        <w:rPr>
          <w:rFonts w:ascii="Book Antiqua" w:hAnsi="Book Antiqua"/>
          <w:color w:val="231F20"/>
        </w:rPr>
        <w:t>otros.</w:t>
      </w:r>
      <w:r w:rsidRPr="008862AC">
        <w:rPr>
          <w:rFonts w:ascii="Book Antiqua" w:hAnsi="Book Antiqua"/>
          <w:color w:val="231F20"/>
          <w:spacing w:val="-4"/>
        </w:rPr>
        <w:t xml:space="preserve"> </w:t>
      </w:r>
      <w:r w:rsidRPr="008862AC">
        <w:rPr>
          <w:rFonts w:ascii="Book Antiqua" w:hAnsi="Book Antiqua"/>
          <w:color w:val="231F20"/>
        </w:rPr>
        <w:t>Hoy</w:t>
      </w:r>
      <w:r w:rsidRPr="008862AC">
        <w:rPr>
          <w:rFonts w:ascii="Book Antiqua" w:hAnsi="Book Antiqua"/>
          <w:color w:val="231F20"/>
          <w:spacing w:val="-4"/>
        </w:rPr>
        <w:t xml:space="preserve"> </w:t>
      </w:r>
      <w:r w:rsidRPr="008862AC">
        <w:rPr>
          <w:rFonts w:ascii="Book Antiqua" w:hAnsi="Book Antiqua"/>
          <w:color w:val="231F20"/>
        </w:rPr>
        <w:t>se</w:t>
      </w:r>
      <w:r w:rsidRPr="008862AC">
        <w:rPr>
          <w:rFonts w:ascii="Book Antiqua" w:hAnsi="Book Antiqua"/>
          <w:color w:val="231F20"/>
          <w:spacing w:val="-4"/>
        </w:rPr>
        <w:t xml:space="preserve"> </w:t>
      </w:r>
      <w:r w:rsidRPr="008862AC">
        <w:rPr>
          <w:rFonts w:ascii="Book Antiqua" w:hAnsi="Book Antiqua"/>
          <w:color w:val="231F20"/>
        </w:rPr>
        <w:t>sabe</w:t>
      </w:r>
      <w:r w:rsidRPr="008862AC">
        <w:rPr>
          <w:rFonts w:ascii="Book Antiqua" w:hAnsi="Book Antiqua"/>
          <w:color w:val="231F20"/>
          <w:spacing w:val="-4"/>
        </w:rPr>
        <w:t xml:space="preserve"> </w:t>
      </w:r>
      <w:r w:rsidRPr="008862AC">
        <w:rPr>
          <w:rFonts w:ascii="Book Antiqua" w:hAnsi="Book Antiqua"/>
          <w:color w:val="231F20"/>
        </w:rPr>
        <w:t>que</w:t>
      </w:r>
      <w:r w:rsidRPr="008862AC">
        <w:rPr>
          <w:rFonts w:ascii="Book Antiqua" w:hAnsi="Book Antiqua"/>
          <w:color w:val="231F20"/>
          <w:spacing w:val="-4"/>
        </w:rPr>
        <w:t xml:space="preserve"> </w:t>
      </w:r>
      <w:r w:rsidRPr="008862AC">
        <w:rPr>
          <w:rFonts w:ascii="Book Antiqua" w:hAnsi="Book Antiqua"/>
          <w:color w:val="231F20"/>
        </w:rPr>
        <w:t>hacia 1690, incluso algunos músicos de la Real Capilla hicieron encargos</w:t>
      </w:r>
      <w:r w:rsidRPr="008862AC">
        <w:rPr>
          <w:rFonts w:ascii="Book Antiqua" w:hAnsi="Book Antiqua"/>
          <w:color w:val="231F20"/>
          <w:spacing w:val="-20"/>
        </w:rPr>
        <w:t xml:space="preserve"> </w:t>
      </w:r>
      <w:r w:rsidRPr="008862AC">
        <w:rPr>
          <w:rFonts w:ascii="Book Antiqua" w:hAnsi="Book Antiqua"/>
          <w:color w:val="231F20"/>
        </w:rPr>
        <w:t>a</w:t>
      </w:r>
      <w:r w:rsidRPr="008862AC">
        <w:rPr>
          <w:rFonts w:ascii="Book Antiqua" w:hAnsi="Book Antiqua"/>
          <w:color w:val="231F20"/>
          <w:spacing w:val="-20"/>
        </w:rPr>
        <w:t xml:space="preserve"> </w:t>
      </w:r>
      <w:r w:rsidRPr="008862AC">
        <w:rPr>
          <w:rFonts w:ascii="Book Antiqua" w:hAnsi="Book Antiqua"/>
          <w:color w:val="231F20"/>
        </w:rPr>
        <w:t>Stradivarius</w:t>
      </w:r>
      <w:r w:rsidRPr="008862AC">
        <w:rPr>
          <w:rFonts w:ascii="Book Antiqua" w:hAnsi="Book Antiqua"/>
          <w:color w:val="231F20"/>
          <w:spacing w:val="-20"/>
        </w:rPr>
        <w:t xml:space="preserve"> </w:t>
      </w:r>
      <w:r w:rsidRPr="008862AC">
        <w:rPr>
          <w:rFonts w:ascii="Book Antiqua" w:hAnsi="Book Antiqua"/>
          <w:color w:val="231F20"/>
        </w:rPr>
        <w:t>desde</w:t>
      </w:r>
      <w:r w:rsidRPr="008862AC">
        <w:rPr>
          <w:rFonts w:ascii="Book Antiqua" w:hAnsi="Book Antiqua"/>
          <w:color w:val="231F20"/>
          <w:spacing w:val="-20"/>
        </w:rPr>
        <w:t xml:space="preserve"> </w:t>
      </w:r>
      <w:r w:rsidRPr="008862AC">
        <w:rPr>
          <w:rFonts w:ascii="Book Antiqua" w:hAnsi="Book Antiqua"/>
          <w:color w:val="231F20"/>
        </w:rPr>
        <w:t>Madrid.</w:t>
      </w:r>
      <w:r w:rsidRPr="008862AC">
        <w:rPr>
          <w:rFonts w:ascii="Book Antiqua" w:hAnsi="Book Antiqua"/>
          <w:color w:val="231F20"/>
          <w:spacing w:val="-20"/>
        </w:rPr>
        <w:t xml:space="preserve"> </w:t>
      </w:r>
      <w:r w:rsidRPr="008862AC">
        <w:rPr>
          <w:rFonts w:ascii="Book Antiqua" w:hAnsi="Book Antiqua"/>
          <w:color w:val="231F20"/>
        </w:rPr>
        <w:t>No</w:t>
      </w:r>
      <w:r w:rsidRPr="008862AC">
        <w:rPr>
          <w:rFonts w:ascii="Book Antiqua" w:hAnsi="Book Antiqua"/>
          <w:color w:val="231F20"/>
          <w:spacing w:val="-20"/>
        </w:rPr>
        <w:t xml:space="preserve"> </w:t>
      </w:r>
      <w:r w:rsidRPr="008862AC">
        <w:rPr>
          <w:rFonts w:ascii="Book Antiqua" w:hAnsi="Book Antiqua"/>
          <w:color w:val="231F20"/>
        </w:rPr>
        <w:t>es</w:t>
      </w:r>
      <w:r w:rsidRPr="008862AC">
        <w:rPr>
          <w:rFonts w:ascii="Book Antiqua" w:hAnsi="Book Antiqua"/>
          <w:color w:val="231F20"/>
          <w:spacing w:val="-20"/>
        </w:rPr>
        <w:t xml:space="preserve"> </w:t>
      </w:r>
      <w:r w:rsidRPr="008862AC">
        <w:rPr>
          <w:rFonts w:ascii="Book Antiqua" w:hAnsi="Book Antiqua"/>
          <w:color w:val="231F20"/>
        </w:rPr>
        <w:t>de</w:t>
      </w:r>
      <w:r w:rsidRPr="008862AC">
        <w:rPr>
          <w:rFonts w:ascii="Book Antiqua" w:hAnsi="Book Antiqua"/>
          <w:color w:val="231F20"/>
          <w:spacing w:val="-20"/>
        </w:rPr>
        <w:t xml:space="preserve"> </w:t>
      </w:r>
      <w:r w:rsidRPr="008862AC">
        <w:rPr>
          <w:rFonts w:ascii="Book Antiqua" w:hAnsi="Book Antiqua"/>
          <w:color w:val="231F20"/>
        </w:rPr>
        <w:t>extrañar,</w:t>
      </w:r>
      <w:r w:rsidRPr="008862AC">
        <w:rPr>
          <w:rFonts w:ascii="Book Antiqua" w:hAnsi="Book Antiqua"/>
          <w:color w:val="231F20"/>
          <w:spacing w:val="-20"/>
        </w:rPr>
        <w:t xml:space="preserve"> </w:t>
      </w:r>
      <w:r w:rsidRPr="008862AC">
        <w:rPr>
          <w:rFonts w:ascii="Book Antiqua" w:hAnsi="Book Antiqua"/>
          <w:color w:val="231F20"/>
        </w:rPr>
        <w:t>por tanto,</w:t>
      </w:r>
      <w:r w:rsidRPr="008862AC">
        <w:rPr>
          <w:rFonts w:ascii="Book Antiqua" w:hAnsi="Book Antiqua"/>
          <w:color w:val="231F20"/>
          <w:spacing w:val="-6"/>
        </w:rPr>
        <w:t xml:space="preserve"> </w:t>
      </w:r>
      <w:r w:rsidRPr="008862AC">
        <w:rPr>
          <w:rFonts w:ascii="Book Antiqua" w:hAnsi="Book Antiqua"/>
          <w:color w:val="231F20"/>
        </w:rPr>
        <w:t>que</w:t>
      </w:r>
      <w:r w:rsidRPr="008862AC">
        <w:rPr>
          <w:rFonts w:ascii="Book Antiqua" w:hAnsi="Book Antiqua"/>
          <w:color w:val="231F20"/>
          <w:spacing w:val="-6"/>
        </w:rPr>
        <w:t xml:space="preserve"> </w:t>
      </w:r>
      <w:r w:rsidRPr="008862AC">
        <w:rPr>
          <w:rFonts w:ascii="Book Antiqua" w:hAnsi="Book Antiqua"/>
          <w:color w:val="231F20"/>
        </w:rPr>
        <w:t>en</w:t>
      </w:r>
      <w:r w:rsidRPr="008862AC">
        <w:rPr>
          <w:rFonts w:ascii="Book Antiqua" w:hAnsi="Book Antiqua"/>
          <w:color w:val="231F20"/>
          <w:spacing w:val="-6"/>
        </w:rPr>
        <w:t xml:space="preserve"> </w:t>
      </w:r>
      <w:r w:rsidRPr="008862AC">
        <w:rPr>
          <w:rFonts w:ascii="Book Antiqua" w:hAnsi="Book Antiqua"/>
          <w:color w:val="231F20"/>
        </w:rPr>
        <w:t>1702</w:t>
      </w:r>
      <w:r w:rsidRPr="008862AC">
        <w:rPr>
          <w:rFonts w:ascii="Book Antiqua" w:hAnsi="Book Antiqua"/>
          <w:color w:val="231F20"/>
          <w:spacing w:val="-6"/>
        </w:rPr>
        <w:t xml:space="preserve"> </w:t>
      </w:r>
      <w:r w:rsidRPr="008862AC">
        <w:rPr>
          <w:rFonts w:ascii="Book Antiqua" w:hAnsi="Book Antiqua"/>
          <w:color w:val="231F20"/>
        </w:rPr>
        <w:t>el</w:t>
      </w:r>
      <w:r w:rsidRPr="008862AC">
        <w:rPr>
          <w:rFonts w:ascii="Book Antiqua" w:hAnsi="Book Antiqua"/>
          <w:color w:val="231F20"/>
          <w:spacing w:val="-5"/>
        </w:rPr>
        <w:t xml:space="preserve"> </w:t>
      </w:r>
      <w:r w:rsidRPr="008862AC">
        <w:rPr>
          <w:rFonts w:ascii="Book Antiqua" w:hAnsi="Book Antiqua"/>
          <w:i/>
          <w:color w:val="231F20"/>
        </w:rPr>
        <w:t>luthier</w:t>
      </w:r>
      <w:r w:rsidRPr="008862AC">
        <w:rPr>
          <w:rFonts w:ascii="Book Antiqua" w:hAnsi="Book Antiqua"/>
          <w:i/>
          <w:color w:val="231F20"/>
          <w:spacing w:val="-6"/>
        </w:rPr>
        <w:t xml:space="preserve"> </w:t>
      </w:r>
      <w:r w:rsidRPr="008862AC">
        <w:rPr>
          <w:rFonts w:ascii="Book Antiqua" w:hAnsi="Book Antiqua"/>
          <w:color w:val="231F20"/>
        </w:rPr>
        <w:t>quisiera</w:t>
      </w:r>
      <w:r w:rsidRPr="008862AC">
        <w:rPr>
          <w:rFonts w:ascii="Book Antiqua" w:hAnsi="Book Antiqua"/>
          <w:color w:val="231F20"/>
          <w:spacing w:val="-6"/>
        </w:rPr>
        <w:t xml:space="preserve"> </w:t>
      </w:r>
      <w:r w:rsidRPr="008862AC">
        <w:rPr>
          <w:rFonts w:ascii="Book Antiqua" w:hAnsi="Book Antiqua"/>
          <w:color w:val="231F20"/>
        </w:rPr>
        <w:t>ofrecer</w:t>
      </w:r>
      <w:r w:rsidRPr="008862AC">
        <w:rPr>
          <w:rFonts w:ascii="Book Antiqua" w:hAnsi="Book Antiqua"/>
          <w:color w:val="231F20"/>
          <w:spacing w:val="-6"/>
        </w:rPr>
        <w:t xml:space="preserve"> </w:t>
      </w:r>
      <w:r w:rsidRPr="008862AC">
        <w:rPr>
          <w:rFonts w:ascii="Book Antiqua" w:hAnsi="Book Antiqua"/>
          <w:color w:val="231F20"/>
        </w:rPr>
        <w:t>al</w:t>
      </w:r>
      <w:r w:rsidRPr="008862AC">
        <w:rPr>
          <w:rFonts w:ascii="Book Antiqua" w:hAnsi="Book Antiqua"/>
          <w:color w:val="231F20"/>
          <w:spacing w:val="-6"/>
        </w:rPr>
        <w:t xml:space="preserve"> </w:t>
      </w:r>
      <w:r w:rsidRPr="008862AC">
        <w:rPr>
          <w:rFonts w:ascii="Book Antiqua" w:hAnsi="Book Antiqua"/>
          <w:color w:val="231F20"/>
        </w:rPr>
        <w:t>rey</w:t>
      </w:r>
      <w:r w:rsidRPr="008862AC">
        <w:rPr>
          <w:rFonts w:ascii="Book Antiqua" w:hAnsi="Book Antiqua"/>
          <w:color w:val="231F20"/>
          <w:spacing w:val="-6"/>
        </w:rPr>
        <w:t xml:space="preserve"> </w:t>
      </w:r>
      <w:r w:rsidRPr="008862AC">
        <w:rPr>
          <w:rFonts w:ascii="Book Antiqua" w:hAnsi="Book Antiqua"/>
          <w:color w:val="231F20"/>
        </w:rPr>
        <w:t>Felipe</w:t>
      </w:r>
      <w:r w:rsidRPr="008862AC">
        <w:rPr>
          <w:rFonts w:ascii="Book Antiqua" w:hAnsi="Book Antiqua"/>
          <w:color w:val="231F20"/>
          <w:spacing w:val="-6"/>
        </w:rPr>
        <w:t xml:space="preserve"> </w:t>
      </w:r>
      <w:r w:rsidRPr="008862AC">
        <w:rPr>
          <w:rFonts w:ascii="Book Antiqua" w:hAnsi="Book Antiqua"/>
          <w:color w:val="231F20"/>
        </w:rPr>
        <w:t>V,</w:t>
      </w:r>
      <w:r w:rsidRPr="008862AC">
        <w:rPr>
          <w:rFonts w:ascii="Book Antiqua" w:hAnsi="Book Antiqua"/>
          <w:color w:val="231F20"/>
          <w:spacing w:val="-6"/>
        </w:rPr>
        <w:t xml:space="preserve"> </w:t>
      </w:r>
      <w:r w:rsidRPr="008862AC">
        <w:rPr>
          <w:rFonts w:ascii="Book Antiqua" w:hAnsi="Book Antiqua"/>
          <w:color w:val="231F20"/>
        </w:rPr>
        <w:t xml:space="preserve">a su paso por Cremona durante la Guerra de Sucesión, una colección ─un </w:t>
      </w:r>
      <w:proofErr w:type="spellStart"/>
      <w:r w:rsidRPr="008862AC">
        <w:rPr>
          <w:rFonts w:ascii="Book Antiqua" w:hAnsi="Book Antiqua"/>
          <w:i/>
          <w:color w:val="231F20"/>
        </w:rPr>
        <w:t>concerto</w:t>
      </w:r>
      <w:proofErr w:type="spellEnd"/>
      <w:r w:rsidRPr="008862AC">
        <w:rPr>
          <w:rFonts w:ascii="Book Antiqua" w:hAnsi="Book Antiqua"/>
          <w:color w:val="231F20"/>
        </w:rPr>
        <w:t xml:space="preserve">, de acuerdo con la terminología de la época─ integrado por varios instrumentos de cuerda de diversos tamaños. </w:t>
      </w:r>
    </w:p>
    <w:p w14:paraId="58A94791" w14:textId="77777777" w:rsidR="00FC0029" w:rsidRDefault="00FC0029" w:rsidP="00FC0029">
      <w:pPr>
        <w:pStyle w:val="Textoindependiente"/>
        <w:spacing w:before="124" w:line="254" w:lineRule="auto"/>
        <w:ind w:left="120" w:right="205"/>
        <w:jc w:val="both"/>
        <w:rPr>
          <w:rFonts w:ascii="Book Antiqua" w:hAnsi="Book Antiqua"/>
          <w:color w:val="231F20"/>
        </w:rPr>
      </w:pPr>
      <w:r w:rsidRPr="008862AC">
        <w:rPr>
          <w:rFonts w:ascii="Book Antiqua" w:hAnsi="Book Antiqua"/>
          <w:color w:val="231F20"/>
        </w:rPr>
        <w:t>Hoy se sabe que Stradivarius, debido al poco</w:t>
      </w:r>
      <w:r w:rsidRPr="008862AC">
        <w:rPr>
          <w:rFonts w:ascii="Book Antiqua" w:hAnsi="Book Antiqua"/>
          <w:color w:val="231F20"/>
          <w:spacing w:val="-18"/>
        </w:rPr>
        <w:t xml:space="preserve"> </w:t>
      </w:r>
      <w:r w:rsidRPr="008862AC">
        <w:rPr>
          <w:rFonts w:ascii="Book Antiqua" w:hAnsi="Book Antiqua"/>
          <w:color w:val="231F20"/>
        </w:rPr>
        <w:t>tiempo</w:t>
      </w:r>
      <w:r w:rsidRPr="008862AC">
        <w:rPr>
          <w:rFonts w:ascii="Book Antiqua" w:hAnsi="Book Antiqua"/>
          <w:color w:val="231F20"/>
          <w:spacing w:val="-18"/>
        </w:rPr>
        <w:t xml:space="preserve"> </w:t>
      </w:r>
      <w:r w:rsidRPr="008862AC">
        <w:rPr>
          <w:rFonts w:ascii="Book Antiqua" w:hAnsi="Book Antiqua"/>
          <w:color w:val="231F20"/>
        </w:rPr>
        <w:t>que</w:t>
      </w:r>
      <w:r w:rsidRPr="008862AC">
        <w:rPr>
          <w:rFonts w:ascii="Book Antiqua" w:hAnsi="Book Antiqua"/>
          <w:color w:val="231F20"/>
          <w:spacing w:val="-18"/>
        </w:rPr>
        <w:t xml:space="preserve"> </w:t>
      </w:r>
      <w:r w:rsidRPr="008862AC">
        <w:rPr>
          <w:rFonts w:ascii="Book Antiqua" w:hAnsi="Book Antiqua"/>
          <w:color w:val="231F20"/>
        </w:rPr>
        <w:t>el</w:t>
      </w:r>
      <w:r w:rsidRPr="008862AC">
        <w:rPr>
          <w:rFonts w:ascii="Book Antiqua" w:hAnsi="Book Antiqua"/>
          <w:color w:val="231F20"/>
          <w:spacing w:val="-18"/>
        </w:rPr>
        <w:t xml:space="preserve"> </w:t>
      </w:r>
      <w:r w:rsidRPr="008862AC">
        <w:rPr>
          <w:rFonts w:ascii="Book Antiqua" w:hAnsi="Book Antiqua"/>
          <w:color w:val="231F20"/>
        </w:rPr>
        <w:t>rey</w:t>
      </w:r>
      <w:r w:rsidRPr="008862AC">
        <w:rPr>
          <w:rFonts w:ascii="Book Antiqua" w:hAnsi="Book Antiqua"/>
          <w:color w:val="231F20"/>
          <w:spacing w:val="-18"/>
        </w:rPr>
        <w:t xml:space="preserve"> </w:t>
      </w:r>
      <w:r w:rsidRPr="008862AC">
        <w:rPr>
          <w:rFonts w:ascii="Book Antiqua" w:hAnsi="Book Antiqua"/>
          <w:color w:val="231F20"/>
        </w:rPr>
        <w:t>pasó</w:t>
      </w:r>
      <w:r w:rsidRPr="008862AC">
        <w:rPr>
          <w:rFonts w:ascii="Book Antiqua" w:hAnsi="Book Antiqua"/>
          <w:color w:val="231F20"/>
          <w:spacing w:val="-18"/>
        </w:rPr>
        <w:t xml:space="preserve"> </w:t>
      </w:r>
      <w:r w:rsidRPr="008862AC">
        <w:rPr>
          <w:rFonts w:ascii="Book Antiqua" w:hAnsi="Book Antiqua"/>
          <w:color w:val="231F20"/>
        </w:rPr>
        <w:t>en</w:t>
      </w:r>
      <w:r w:rsidRPr="008862AC">
        <w:rPr>
          <w:rFonts w:ascii="Book Antiqua" w:hAnsi="Book Antiqua"/>
          <w:color w:val="231F20"/>
          <w:spacing w:val="-18"/>
        </w:rPr>
        <w:t xml:space="preserve"> </w:t>
      </w:r>
      <w:r w:rsidRPr="008862AC">
        <w:rPr>
          <w:rFonts w:ascii="Book Antiqua" w:hAnsi="Book Antiqua"/>
          <w:color w:val="231F20"/>
        </w:rPr>
        <w:t>la</w:t>
      </w:r>
      <w:r w:rsidRPr="008862AC">
        <w:rPr>
          <w:rFonts w:ascii="Book Antiqua" w:hAnsi="Book Antiqua"/>
          <w:color w:val="231F20"/>
          <w:spacing w:val="-18"/>
        </w:rPr>
        <w:t xml:space="preserve"> </w:t>
      </w:r>
      <w:r w:rsidRPr="008862AC">
        <w:rPr>
          <w:rFonts w:ascii="Book Antiqua" w:hAnsi="Book Antiqua"/>
          <w:color w:val="231F20"/>
        </w:rPr>
        <w:t>ciudad,</w:t>
      </w:r>
      <w:r w:rsidRPr="008862AC">
        <w:rPr>
          <w:rFonts w:ascii="Book Antiqua" w:hAnsi="Book Antiqua"/>
          <w:color w:val="231F20"/>
          <w:spacing w:val="-18"/>
        </w:rPr>
        <w:t xml:space="preserve"> </w:t>
      </w:r>
      <w:r w:rsidRPr="008862AC">
        <w:rPr>
          <w:rFonts w:ascii="Book Antiqua" w:hAnsi="Book Antiqua"/>
          <w:color w:val="231F20"/>
        </w:rPr>
        <w:t>no</w:t>
      </w:r>
      <w:r w:rsidRPr="008862AC">
        <w:rPr>
          <w:rFonts w:ascii="Book Antiqua" w:hAnsi="Book Antiqua"/>
          <w:color w:val="231F20"/>
          <w:spacing w:val="-18"/>
        </w:rPr>
        <w:t xml:space="preserve"> </w:t>
      </w:r>
      <w:r w:rsidRPr="008862AC">
        <w:rPr>
          <w:rFonts w:ascii="Book Antiqua" w:hAnsi="Book Antiqua"/>
          <w:color w:val="231F20"/>
        </w:rPr>
        <w:t>llegó</w:t>
      </w:r>
      <w:r w:rsidRPr="008862AC">
        <w:rPr>
          <w:rFonts w:ascii="Book Antiqua" w:hAnsi="Book Antiqua"/>
          <w:color w:val="231F20"/>
          <w:spacing w:val="-18"/>
        </w:rPr>
        <w:t xml:space="preserve"> </w:t>
      </w:r>
      <w:r w:rsidRPr="008862AC">
        <w:rPr>
          <w:rFonts w:ascii="Book Antiqua" w:hAnsi="Book Antiqua"/>
          <w:color w:val="231F20"/>
        </w:rPr>
        <w:t>finalmente a</w:t>
      </w:r>
      <w:r w:rsidRPr="008862AC">
        <w:rPr>
          <w:rFonts w:ascii="Book Antiqua" w:hAnsi="Book Antiqua"/>
          <w:color w:val="231F20"/>
          <w:spacing w:val="-12"/>
        </w:rPr>
        <w:t xml:space="preserve"> </w:t>
      </w:r>
      <w:r w:rsidRPr="008862AC">
        <w:rPr>
          <w:rFonts w:ascii="Book Antiqua" w:hAnsi="Book Antiqua"/>
          <w:color w:val="231F20"/>
        </w:rPr>
        <w:t>entrevistarse</w:t>
      </w:r>
      <w:r w:rsidRPr="008862AC">
        <w:rPr>
          <w:rFonts w:ascii="Book Antiqua" w:hAnsi="Book Antiqua"/>
          <w:color w:val="231F20"/>
          <w:spacing w:val="-12"/>
        </w:rPr>
        <w:t xml:space="preserve"> </w:t>
      </w:r>
      <w:r w:rsidRPr="008862AC">
        <w:rPr>
          <w:rFonts w:ascii="Book Antiqua" w:hAnsi="Book Antiqua"/>
          <w:color w:val="231F20"/>
        </w:rPr>
        <w:t>con</w:t>
      </w:r>
      <w:r w:rsidRPr="008862AC">
        <w:rPr>
          <w:rFonts w:ascii="Book Antiqua" w:hAnsi="Book Antiqua"/>
          <w:color w:val="231F20"/>
          <w:spacing w:val="-12"/>
        </w:rPr>
        <w:t xml:space="preserve"> </w:t>
      </w:r>
      <w:r w:rsidRPr="008862AC">
        <w:rPr>
          <w:rFonts w:ascii="Book Antiqua" w:hAnsi="Book Antiqua"/>
          <w:color w:val="231F20"/>
        </w:rPr>
        <w:t>el</w:t>
      </w:r>
      <w:r w:rsidRPr="008862AC">
        <w:rPr>
          <w:rFonts w:ascii="Book Antiqua" w:hAnsi="Book Antiqua"/>
          <w:color w:val="231F20"/>
          <w:spacing w:val="-12"/>
        </w:rPr>
        <w:t xml:space="preserve"> </w:t>
      </w:r>
      <w:r w:rsidRPr="008862AC">
        <w:rPr>
          <w:rFonts w:ascii="Book Antiqua" w:hAnsi="Book Antiqua"/>
          <w:color w:val="231F20"/>
        </w:rPr>
        <w:t>monarca.</w:t>
      </w:r>
      <w:r w:rsidRPr="008862AC">
        <w:rPr>
          <w:rFonts w:ascii="Book Antiqua" w:hAnsi="Book Antiqua"/>
          <w:color w:val="231F20"/>
          <w:spacing w:val="-12"/>
        </w:rPr>
        <w:t xml:space="preserve"> </w:t>
      </w:r>
      <w:r w:rsidRPr="008862AC">
        <w:rPr>
          <w:rFonts w:ascii="Book Antiqua" w:hAnsi="Book Antiqua"/>
          <w:color w:val="231F20"/>
        </w:rPr>
        <w:t>Es</w:t>
      </w:r>
      <w:r w:rsidRPr="008862AC">
        <w:rPr>
          <w:rFonts w:ascii="Book Antiqua" w:hAnsi="Book Antiqua"/>
          <w:color w:val="231F20"/>
          <w:spacing w:val="-12"/>
        </w:rPr>
        <w:t xml:space="preserve"> </w:t>
      </w:r>
      <w:r w:rsidRPr="008862AC">
        <w:rPr>
          <w:rFonts w:ascii="Book Antiqua" w:hAnsi="Book Antiqua"/>
          <w:color w:val="231F20"/>
        </w:rPr>
        <w:t>muy</w:t>
      </w:r>
      <w:r w:rsidRPr="008862AC">
        <w:rPr>
          <w:rFonts w:ascii="Book Antiqua" w:hAnsi="Book Antiqua"/>
          <w:color w:val="231F20"/>
          <w:spacing w:val="-12"/>
        </w:rPr>
        <w:t xml:space="preserve"> </w:t>
      </w:r>
      <w:r w:rsidRPr="008862AC">
        <w:rPr>
          <w:rFonts w:ascii="Book Antiqua" w:hAnsi="Book Antiqua"/>
          <w:color w:val="231F20"/>
        </w:rPr>
        <w:t>posible,</w:t>
      </w:r>
      <w:r w:rsidRPr="008862AC">
        <w:rPr>
          <w:rFonts w:ascii="Book Antiqua" w:hAnsi="Book Antiqua"/>
          <w:color w:val="231F20"/>
          <w:spacing w:val="-12"/>
        </w:rPr>
        <w:t xml:space="preserve"> </w:t>
      </w:r>
      <w:r w:rsidRPr="008862AC">
        <w:rPr>
          <w:rFonts w:ascii="Book Antiqua" w:hAnsi="Book Antiqua"/>
          <w:color w:val="231F20"/>
        </w:rPr>
        <w:t>sin</w:t>
      </w:r>
      <w:r w:rsidRPr="008862AC">
        <w:rPr>
          <w:rFonts w:ascii="Book Antiqua" w:hAnsi="Book Antiqua"/>
          <w:color w:val="231F20"/>
          <w:spacing w:val="-12"/>
        </w:rPr>
        <w:t xml:space="preserve"> </w:t>
      </w:r>
      <w:r w:rsidRPr="008862AC">
        <w:rPr>
          <w:rFonts w:ascii="Book Antiqua" w:hAnsi="Book Antiqua"/>
          <w:color w:val="231F20"/>
        </w:rPr>
        <w:t xml:space="preserve">embargo, que el </w:t>
      </w:r>
      <w:proofErr w:type="spellStart"/>
      <w:r w:rsidRPr="008862AC">
        <w:rPr>
          <w:rFonts w:ascii="Book Antiqua" w:hAnsi="Book Antiqua"/>
          <w:i/>
          <w:color w:val="231F20"/>
        </w:rPr>
        <w:t>concerto</w:t>
      </w:r>
      <w:proofErr w:type="spellEnd"/>
      <w:r w:rsidRPr="008862AC">
        <w:rPr>
          <w:rFonts w:ascii="Book Antiqua" w:hAnsi="Book Antiqua"/>
          <w:i/>
          <w:color w:val="231F20"/>
        </w:rPr>
        <w:t xml:space="preserve"> </w:t>
      </w:r>
      <w:r w:rsidRPr="008862AC">
        <w:rPr>
          <w:rFonts w:ascii="Book Antiqua" w:hAnsi="Book Antiqua"/>
          <w:color w:val="231F20"/>
        </w:rPr>
        <w:t>que Stradivarius quería ofrecer al rey de España</w:t>
      </w:r>
      <w:r w:rsidRPr="008862AC">
        <w:rPr>
          <w:rFonts w:ascii="Book Antiqua" w:hAnsi="Book Antiqua"/>
          <w:color w:val="231F20"/>
          <w:spacing w:val="24"/>
        </w:rPr>
        <w:t xml:space="preserve"> estuviese </w:t>
      </w:r>
      <w:r w:rsidRPr="008862AC">
        <w:rPr>
          <w:rFonts w:ascii="Book Antiqua" w:hAnsi="Book Antiqua"/>
          <w:color w:val="231F20"/>
        </w:rPr>
        <w:t>formado</w:t>
      </w:r>
      <w:r w:rsidRPr="008862AC">
        <w:rPr>
          <w:rFonts w:ascii="Book Antiqua" w:hAnsi="Book Antiqua"/>
          <w:color w:val="231F20"/>
          <w:spacing w:val="25"/>
        </w:rPr>
        <w:t xml:space="preserve"> </w:t>
      </w:r>
      <w:proofErr w:type="gramStart"/>
      <w:r w:rsidRPr="008862AC">
        <w:rPr>
          <w:rFonts w:ascii="Book Antiqua" w:hAnsi="Book Antiqua"/>
          <w:color w:val="231F20"/>
        </w:rPr>
        <w:t>por</w:t>
      </w:r>
      <w:r w:rsidRPr="008862AC">
        <w:rPr>
          <w:rFonts w:ascii="Book Antiqua" w:hAnsi="Book Antiqua"/>
          <w:color w:val="231F20"/>
          <w:spacing w:val="24"/>
        </w:rPr>
        <w:t xml:space="preserve">  </w:t>
      </w:r>
      <w:r>
        <w:rPr>
          <w:rFonts w:ascii="Book Antiqua" w:hAnsi="Book Antiqua"/>
          <w:color w:val="231F20"/>
          <w:spacing w:val="24"/>
        </w:rPr>
        <w:t>a</w:t>
      </w:r>
      <w:r w:rsidRPr="008862AC">
        <w:rPr>
          <w:rFonts w:ascii="Book Antiqua" w:hAnsi="Book Antiqua"/>
          <w:color w:val="231F20"/>
        </w:rPr>
        <w:t>lgunos</w:t>
      </w:r>
      <w:proofErr w:type="gramEnd"/>
      <w:r w:rsidRPr="008862AC">
        <w:rPr>
          <w:rFonts w:ascii="Book Antiqua" w:hAnsi="Book Antiqua"/>
          <w:color w:val="231F20"/>
          <w:spacing w:val="25"/>
        </w:rPr>
        <w:t xml:space="preserve">  </w:t>
      </w:r>
      <w:r w:rsidRPr="008862AC">
        <w:rPr>
          <w:rFonts w:ascii="Book Antiqua" w:hAnsi="Book Antiqua"/>
          <w:color w:val="231F20"/>
        </w:rPr>
        <w:t>de</w:t>
      </w:r>
      <w:r w:rsidRPr="008862AC">
        <w:rPr>
          <w:rFonts w:ascii="Book Antiqua" w:hAnsi="Book Antiqua"/>
          <w:color w:val="231F20"/>
          <w:spacing w:val="24"/>
        </w:rPr>
        <w:t xml:space="preserve">  </w:t>
      </w:r>
      <w:r w:rsidRPr="008862AC">
        <w:rPr>
          <w:rFonts w:ascii="Book Antiqua" w:hAnsi="Book Antiqua"/>
          <w:color w:val="231F20"/>
        </w:rPr>
        <w:t>los</w:t>
      </w:r>
      <w:r w:rsidRPr="008862AC">
        <w:rPr>
          <w:rFonts w:ascii="Book Antiqua" w:hAnsi="Book Antiqua"/>
          <w:color w:val="231F20"/>
          <w:spacing w:val="25"/>
        </w:rPr>
        <w:t xml:space="preserve">  </w:t>
      </w:r>
      <w:r w:rsidRPr="008862AC">
        <w:rPr>
          <w:rFonts w:ascii="Book Antiqua" w:hAnsi="Book Antiqua"/>
          <w:color w:val="231F20"/>
          <w:spacing w:val="-2"/>
        </w:rPr>
        <w:t>mejores</w:t>
      </w:r>
      <w:r>
        <w:rPr>
          <w:rFonts w:ascii="Book Antiqua" w:hAnsi="Book Antiqua"/>
          <w:color w:val="231F20"/>
          <w:spacing w:val="-2"/>
        </w:rPr>
        <w:t xml:space="preserve"> </w:t>
      </w:r>
      <w:r w:rsidRPr="008862AC">
        <w:rPr>
          <w:rFonts w:ascii="Book Antiqua" w:hAnsi="Book Antiqua"/>
          <w:color w:val="231F20"/>
          <w:spacing w:val="-4"/>
        </w:rPr>
        <w:t>instrumentos</w:t>
      </w:r>
      <w:r w:rsidRPr="008862AC">
        <w:rPr>
          <w:rFonts w:ascii="Book Antiqua" w:hAnsi="Book Antiqua"/>
          <w:color w:val="231F20"/>
          <w:spacing w:val="-16"/>
        </w:rPr>
        <w:t xml:space="preserve"> </w:t>
      </w:r>
      <w:r w:rsidRPr="008862AC">
        <w:rPr>
          <w:rFonts w:ascii="Book Antiqua" w:hAnsi="Book Antiqua"/>
          <w:color w:val="231F20"/>
          <w:spacing w:val="-4"/>
        </w:rPr>
        <w:t>que</w:t>
      </w:r>
      <w:r w:rsidRPr="008862AC">
        <w:rPr>
          <w:rFonts w:ascii="Book Antiqua" w:hAnsi="Book Antiqua"/>
          <w:color w:val="231F20"/>
          <w:spacing w:val="-16"/>
        </w:rPr>
        <w:t xml:space="preserve"> </w:t>
      </w:r>
      <w:r w:rsidRPr="008862AC">
        <w:rPr>
          <w:rFonts w:ascii="Book Antiqua" w:hAnsi="Book Antiqua"/>
          <w:color w:val="231F20"/>
          <w:spacing w:val="-4"/>
        </w:rPr>
        <w:t>ya</w:t>
      </w:r>
      <w:r w:rsidRPr="008862AC">
        <w:rPr>
          <w:rFonts w:ascii="Book Antiqua" w:hAnsi="Book Antiqua"/>
          <w:color w:val="231F20"/>
          <w:spacing w:val="-16"/>
        </w:rPr>
        <w:t xml:space="preserve"> </w:t>
      </w:r>
      <w:r w:rsidRPr="008862AC">
        <w:rPr>
          <w:rFonts w:ascii="Book Antiqua" w:hAnsi="Book Antiqua"/>
          <w:color w:val="231F20"/>
          <w:spacing w:val="-4"/>
        </w:rPr>
        <w:t>tenía</w:t>
      </w:r>
      <w:r w:rsidRPr="008862AC">
        <w:rPr>
          <w:rFonts w:ascii="Book Antiqua" w:hAnsi="Book Antiqua"/>
          <w:color w:val="231F20"/>
          <w:spacing w:val="-16"/>
        </w:rPr>
        <w:t xml:space="preserve"> </w:t>
      </w:r>
      <w:r w:rsidRPr="008862AC">
        <w:rPr>
          <w:rFonts w:ascii="Book Antiqua" w:hAnsi="Book Antiqua"/>
          <w:color w:val="231F20"/>
          <w:spacing w:val="-4"/>
        </w:rPr>
        <w:t>construidos</w:t>
      </w:r>
      <w:r w:rsidRPr="008862AC">
        <w:rPr>
          <w:rFonts w:ascii="Book Antiqua" w:hAnsi="Book Antiqua"/>
          <w:color w:val="231F20"/>
          <w:spacing w:val="-16"/>
        </w:rPr>
        <w:t xml:space="preserve"> </w:t>
      </w:r>
      <w:r w:rsidRPr="008862AC">
        <w:rPr>
          <w:rFonts w:ascii="Book Antiqua" w:hAnsi="Book Antiqua"/>
          <w:color w:val="231F20"/>
          <w:spacing w:val="-4"/>
        </w:rPr>
        <w:t>desde</w:t>
      </w:r>
      <w:r w:rsidRPr="008862AC">
        <w:rPr>
          <w:rFonts w:ascii="Book Antiqua" w:hAnsi="Book Antiqua"/>
          <w:color w:val="231F20"/>
          <w:spacing w:val="-16"/>
        </w:rPr>
        <w:t xml:space="preserve"> </w:t>
      </w:r>
      <w:r w:rsidRPr="008862AC">
        <w:rPr>
          <w:rFonts w:ascii="Book Antiqua" w:hAnsi="Book Antiqua"/>
          <w:color w:val="231F20"/>
          <w:spacing w:val="-4"/>
        </w:rPr>
        <w:t>1687,</w:t>
      </w:r>
      <w:r w:rsidRPr="008862AC">
        <w:rPr>
          <w:rFonts w:ascii="Book Antiqua" w:hAnsi="Book Antiqua"/>
          <w:color w:val="231F20"/>
          <w:spacing w:val="-16"/>
        </w:rPr>
        <w:t xml:space="preserve"> </w:t>
      </w:r>
      <w:r>
        <w:rPr>
          <w:rFonts w:ascii="Book Antiqua" w:hAnsi="Book Antiqua"/>
          <w:color w:val="231F20"/>
          <w:spacing w:val="-16"/>
        </w:rPr>
        <w:t xml:space="preserve">en los que había empleado </w:t>
      </w:r>
      <w:r w:rsidRPr="008862AC">
        <w:rPr>
          <w:rFonts w:ascii="Book Antiqua" w:hAnsi="Book Antiqua"/>
          <w:color w:val="231F20"/>
        </w:rPr>
        <w:t>un</w:t>
      </w:r>
      <w:r w:rsidRPr="008862AC">
        <w:rPr>
          <w:rFonts w:ascii="Book Antiqua" w:hAnsi="Book Antiqua"/>
          <w:color w:val="231F20"/>
          <w:spacing w:val="-18"/>
        </w:rPr>
        <w:t xml:space="preserve"> </w:t>
      </w:r>
      <w:r w:rsidRPr="008862AC">
        <w:rPr>
          <w:rFonts w:ascii="Book Antiqua" w:hAnsi="Book Antiqua"/>
          <w:color w:val="231F20"/>
        </w:rPr>
        <w:t>tipo</w:t>
      </w:r>
      <w:r w:rsidRPr="008862AC">
        <w:rPr>
          <w:rFonts w:ascii="Book Antiqua" w:hAnsi="Book Antiqua"/>
          <w:color w:val="231F20"/>
          <w:spacing w:val="-18"/>
        </w:rPr>
        <w:t xml:space="preserve"> </w:t>
      </w:r>
      <w:r w:rsidRPr="008862AC">
        <w:rPr>
          <w:rFonts w:ascii="Book Antiqua" w:hAnsi="Book Antiqua"/>
          <w:color w:val="231F20"/>
        </w:rPr>
        <w:t>de</w:t>
      </w:r>
      <w:r w:rsidRPr="008862AC">
        <w:rPr>
          <w:rFonts w:ascii="Book Antiqua" w:hAnsi="Book Antiqua"/>
          <w:color w:val="231F20"/>
          <w:spacing w:val="-18"/>
        </w:rPr>
        <w:t xml:space="preserve"> </w:t>
      </w:r>
      <w:r w:rsidRPr="008862AC">
        <w:rPr>
          <w:rFonts w:ascii="Book Antiqua" w:hAnsi="Book Antiqua"/>
          <w:color w:val="231F20"/>
        </w:rPr>
        <w:t>decoración</w:t>
      </w:r>
      <w:r w:rsidRPr="008862AC">
        <w:rPr>
          <w:rFonts w:ascii="Book Antiqua" w:hAnsi="Book Antiqua"/>
          <w:color w:val="231F20"/>
          <w:spacing w:val="-18"/>
        </w:rPr>
        <w:t xml:space="preserve"> </w:t>
      </w:r>
      <w:r w:rsidRPr="008862AC">
        <w:rPr>
          <w:rFonts w:ascii="Book Antiqua" w:hAnsi="Book Antiqua"/>
          <w:color w:val="231F20"/>
        </w:rPr>
        <w:t>muy</w:t>
      </w:r>
      <w:r w:rsidRPr="008862AC">
        <w:rPr>
          <w:rFonts w:ascii="Book Antiqua" w:hAnsi="Book Antiqua"/>
          <w:color w:val="231F20"/>
          <w:spacing w:val="-18"/>
        </w:rPr>
        <w:t xml:space="preserve"> </w:t>
      </w:r>
      <w:r w:rsidRPr="008862AC">
        <w:rPr>
          <w:rFonts w:ascii="Book Antiqua" w:hAnsi="Book Antiqua"/>
          <w:color w:val="231F20"/>
        </w:rPr>
        <w:t>característica,</w:t>
      </w:r>
      <w:r w:rsidRPr="008862AC">
        <w:rPr>
          <w:rFonts w:ascii="Book Antiqua" w:hAnsi="Book Antiqua"/>
          <w:color w:val="231F20"/>
          <w:spacing w:val="-18"/>
        </w:rPr>
        <w:t xml:space="preserve"> </w:t>
      </w:r>
      <w:r w:rsidRPr="008862AC">
        <w:rPr>
          <w:rFonts w:ascii="Book Antiqua" w:hAnsi="Book Antiqua"/>
          <w:color w:val="231F20"/>
        </w:rPr>
        <w:t>basada</w:t>
      </w:r>
      <w:r w:rsidRPr="008862AC">
        <w:rPr>
          <w:rFonts w:ascii="Book Antiqua" w:hAnsi="Book Antiqua"/>
          <w:color w:val="231F20"/>
          <w:spacing w:val="-18"/>
        </w:rPr>
        <w:t xml:space="preserve"> </w:t>
      </w:r>
      <w:r w:rsidRPr="008862AC">
        <w:rPr>
          <w:rFonts w:ascii="Book Antiqua" w:hAnsi="Book Antiqua"/>
          <w:color w:val="231F20"/>
        </w:rPr>
        <w:t>en</w:t>
      </w:r>
      <w:r w:rsidRPr="008862AC">
        <w:rPr>
          <w:rFonts w:ascii="Book Antiqua" w:hAnsi="Book Antiqua"/>
          <w:color w:val="231F20"/>
          <w:spacing w:val="-18"/>
        </w:rPr>
        <w:t xml:space="preserve"> </w:t>
      </w:r>
      <w:r w:rsidRPr="008862AC">
        <w:rPr>
          <w:rFonts w:ascii="Book Antiqua" w:hAnsi="Book Antiqua"/>
          <w:color w:val="231F20"/>
        </w:rPr>
        <w:t>el</w:t>
      </w:r>
      <w:r w:rsidRPr="008862AC">
        <w:rPr>
          <w:rFonts w:ascii="Book Antiqua" w:hAnsi="Book Antiqua"/>
          <w:color w:val="231F20"/>
          <w:spacing w:val="-18"/>
        </w:rPr>
        <w:t xml:space="preserve"> </w:t>
      </w:r>
      <w:r w:rsidRPr="008862AC">
        <w:rPr>
          <w:rFonts w:ascii="Book Antiqua" w:hAnsi="Book Antiqua"/>
          <w:color w:val="231F20"/>
        </w:rPr>
        <w:t>uso</w:t>
      </w:r>
      <w:r w:rsidRPr="008862AC">
        <w:rPr>
          <w:rFonts w:ascii="Book Antiqua" w:hAnsi="Book Antiqua"/>
          <w:color w:val="231F20"/>
          <w:spacing w:val="-18"/>
        </w:rPr>
        <w:t xml:space="preserve"> </w:t>
      </w:r>
      <w:r w:rsidRPr="008862AC">
        <w:rPr>
          <w:rFonts w:ascii="Book Antiqua" w:hAnsi="Book Antiqua"/>
          <w:color w:val="231F20"/>
        </w:rPr>
        <w:t>de</w:t>
      </w:r>
    </w:p>
    <w:p w14:paraId="712B6415" w14:textId="77777777" w:rsidR="00FC0029" w:rsidRDefault="00FC0029" w:rsidP="00FC0029">
      <w:pPr>
        <w:pStyle w:val="Textoindependiente"/>
        <w:spacing w:before="124" w:line="254" w:lineRule="auto"/>
        <w:ind w:left="120" w:right="205"/>
        <w:jc w:val="both"/>
        <w:rPr>
          <w:rFonts w:ascii="Book Antiqua" w:hAnsi="Book Antiqua"/>
          <w:color w:val="231F20"/>
        </w:rPr>
      </w:pPr>
    </w:p>
    <w:p w14:paraId="28AB74BD" w14:textId="77777777" w:rsidR="00FC0029" w:rsidRPr="008862AC" w:rsidRDefault="00FC0029" w:rsidP="00FC0029">
      <w:pPr>
        <w:pStyle w:val="Textoindependiente"/>
        <w:spacing w:before="124" w:line="254" w:lineRule="auto"/>
        <w:ind w:left="120" w:right="205"/>
        <w:jc w:val="both"/>
        <w:rPr>
          <w:rFonts w:ascii="Book Antiqua" w:hAnsi="Book Antiqua"/>
        </w:rPr>
      </w:pPr>
      <w:r w:rsidRPr="008862AC">
        <w:rPr>
          <w:rFonts w:ascii="Book Antiqua" w:hAnsi="Book Antiqua"/>
          <w:color w:val="231F20"/>
        </w:rPr>
        <w:lastRenderedPageBreak/>
        <w:t>incrustaciones</w:t>
      </w:r>
      <w:r w:rsidRPr="008862AC">
        <w:rPr>
          <w:rFonts w:ascii="Book Antiqua" w:hAnsi="Book Antiqua"/>
          <w:color w:val="231F20"/>
          <w:spacing w:val="-20"/>
        </w:rPr>
        <w:t xml:space="preserve"> </w:t>
      </w:r>
      <w:r w:rsidRPr="008862AC">
        <w:rPr>
          <w:rFonts w:ascii="Book Antiqua" w:hAnsi="Book Antiqua"/>
          <w:color w:val="231F20"/>
        </w:rPr>
        <w:t>de</w:t>
      </w:r>
      <w:r w:rsidRPr="008862AC">
        <w:rPr>
          <w:rFonts w:ascii="Book Antiqua" w:hAnsi="Book Antiqua"/>
          <w:color w:val="231F20"/>
          <w:spacing w:val="-20"/>
        </w:rPr>
        <w:t xml:space="preserve"> </w:t>
      </w:r>
      <w:r w:rsidRPr="008862AC">
        <w:rPr>
          <w:rFonts w:ascii="Book Antiqua" w:hAnsi="Book Antiqua"/>
          <w:color w:val="231F20"/>
        </w:rPr>
        <w:t>círculos</w:t>
      </w:r>
      <w:r w:rsidRPr="008862AC">
        <w:rPr>
          <w:rFonts w:ascii="Book Antiqua" w:hAnsi="Book Antiqua"/>
          <w:color w:val="231F20"/>
          <w:spacing w:val="-20"/>
        </w:rPr>
        <w:t xml:space="preserve"> </w:t>
      </w:r>
      <w:r w:rsidRPr="008862AC">
        <w:rPr>
          <w:rFonts w:ascii="Book Antiqua" w:hAnsi="Book Antiqua"/>
          <w:color w:val="231F20"/>
        </w:rPr>
        <w:t>y</w:t>
      </w:r>
      <w:r w:rsidRPr="008862AC">
        <w:rPr>
          <w:rFonts w:ascii="Book Antiqua" w:hAnsi="Book Antiqua"/>
          <w:color w:val="231F20"/>
          <w:spacing w:val="-20"/>
        </w:rPr>
        <w:t xml:space="preserve"> </w:t>
      </w:r>
      <w:r w:rsidRPr="008862AC">
        <w:rPr>
          <w:rFonts w:ascii="Book Antiqua" w:hAnsi="Book Antiqua"/>
          <w:color w:val="231F20"/>
        </w:rPr>
        <w:t>rombos</w:t>
      </w:r>
      <w:r w:rsidRPr="008862AC">
        <w:rPr>
          <w:rFonts w:ascii="Book Antiqua" w:hAnsi="Book Antiqua"/>
          <w:color w:val="231F20"/>
          <w:spacing w:val="-20"/>
        </w:rPr>
        <w:t xml:space="preserve"> </w:t>
      </w:r>
      <w:r w:rsidRPr="008862AC">
        <w:rPr>
          <w:rFonts w:ascii="Book Antiqua" w:hAnsi="Book Antiqua"/>
          <w:color w:val="231F20"/>
        </w:rPr>
        <w:t>de</w:t>
      </w:r>
      <w:r w:rsidRPr="008862AC">
        <w:rPr>
          <w:rFonts w:ascii="Book Antiqua" w:hAnsi="Book Antiqua"/>
          <w:color w:val="231F20"/>
          <w:spacing w:val="-20"/>
        </w:rPr>
        <w:t xml:space="preserve"> </w:t>
      </w:r>
      <w:r w:rsidRPr="008862AC">
        <w:rPr>
          <w:rFonts w:ascii="Book Antiqua" w:hAnsi="Book Antiqua"/>
          <w:color w:val="231F20"/>
        </w:rPr>
        <w:t>marfil</w:t>
      </w:r>
      <w:r w:rsidRPr="008862AC">
        <w:rPr>
          <w:rFonts w:ascii="Book Antiqua" w:hAnsi="Book Antiqua"/>
          <w:color w:val="231F20"/>
          <w:spacing w:val="-20"/>
        </w:rPr>
        <w:t xml:space="preserve"> </w:t>
      </w:r>
      <w:r w:rsidRPr="008862AC">
        <w:rPr>
          <w:rFonts w:ascii="Book Antiqua" w:hAnsi="Book Antiqua"/>
          <w:color w:val="231F20"/>
        </w:rPr>
        <w:t>en</w:t>
      </w:r>
      <w:r w:rsidRPr="008862AC">
        <w:rPr>
          <w:rFonts w:ascii="Book Antiqua" w:hAnsi="Book Antiqua"/>
          <w:color w:val="231F20"/>
          <w:spacing w:val="-20"/>
        </w:rPr>
        <w:t xml:space="preserve"> </w:t>
      </w:r>
      <w:r w:rsidRPr="008862AC">
        <w:rPr>
          <w:rFonts w:ascii="Book Antiqua" w:hAnsi="Book Antiqua"/>
          <w:color w:val="231F20"/>
        </w:rPr>
        <w:t>los</w:t>
      </w:r>
      <w:r w:rsidRPr="008862AC">
        <w:rPr>
          <w:rFonts w:ascii="Book Antiqua" w:hAnsi="Book Antiqua"/>
          <w:color w:val="231F20"/>
          <w:spacing w:val="-20"/>
        </w:rPr>
        <w:t xml:space="preserve"> </w:t>
      </w:r>
      <w:r w:rsidRPr="008862AC">
        <w:rPr>
          <w:rFonts w:ascii="Book Antiqua" w:hAnsi="Book Antiqua"/>
          <w:color w:val="231F20"/>
        </w:rPr>
        <w:t>filetes</w:t>
      </w:r>
      <w:r w:rsidRPr="008862AC">
        <w:rPr>
          <w:rFonts w:ascii="Book Antiqua" w:hAnsi="Book Antiqua"/>
          <w:color w:val="231F20"/>
          <w:spacing w:val="-20"/>
        </w:rPr>
        <w:t xml:space="preserve"> </w:t>
      </w:r>
      <w:r w:rsidRPr="008862AC">
        <w:rPr>
          <w:rFonts w:ascii="Book Antiqua" w:hAnsi="Book Antiqua"/>
          <w:color w:val="231F20"/>
        </w:rPr>
        <w:t>de las tapas, y dibujos taraceados en los aros.</w:t>
      </w:r>
    </w:p>
    <w:p w14:paraId="54AA3AEB" w14:textId="77777777" w:rsidR="00FC0029" w:rsidRDefault="00FC0029" w:rsidP="00FC0029">
      <w:pPr>
        <w:pStyle w:val="Textoindependiente"/>
        <w:spacing w:before="194" w:line="254" w:lineRule="auto"/>
        <w:ind w:left="113" w:right="227"/>
        <w:jc w:val="both"/>
        <w:rPr>
          <w:rFonts w:ascii="Book Antiqua" w:hAnsi="Book Antiqua"/>
          <w:color w:val="231F20"/>
          <w:spacing w:val="-1"/>
          <w:w w:val="95"/>
        </w:rPr>
      </w:pPr>
      <w:r w:rsidRPr="008862AC">
        <w:rPr>
          <w:rFonts w:ascii="Book Antiqua" w:hAnsi="Book Antiqua"/>
          <w:color w:val="231F20"/>
        </w:rPr>
        <w:t>Una selección de cinco de estas piezas ─dos violines, una viola contralto, una viola tenor y un violonchelo─, etiquetadas todas ellas por Stradivarius en 1709, son las que finalmente</w:t>
      </w:r>
      <w:r w:rsidRPr="008862AC">
        <w:rPr>
          <w:rFonts w:ascii="Book Antiqua" w:hAnsi="Book Antiqua"/>
          <w:color w:val="231F20"/>
          <w:spacing w:val="-4"/>
        </w:rPr>
        <w:t xml:space="preserve"> </w:t>
      </w:r>
      <w:r w:rsidRPr="008862AC">
        <w:rPr>
          <w:rFonts w:ascii="Book Antiqua" w:hAnsi="Book Antiqua"/>
          <w:color w:val="231F20"/>
        </w:rPr>
        <w:t>serían</w:t>
      </w:r>
      <w:r w:rsidRPr="008862AC">
        <w:rPr>
          <w:rFonts w:ascii="Book Antiqua" w:hAnsi="Book Antiqua"/>
          <w:color w:val="231F20"/>
          <w:spacing w:val="-4"/>
        </w:rPr>
        <w:t xml:space="preserve"> </w:t>
      </w:r>
      <w:r w:rsidRPr="008862AC">
        <w:rPr>
          <w:rFonts w:ascii="Book Antiqua" w:hAnsi="Book Antiqua"/>
          <w:color w:val="231F20"/>
        </w:rPr>
        <w:t>adquiridas</w:t>
      </w:r>
      <w:r w:rsidRPr="008862AC">
        <w:rPr>
          <w:rFonts w:ascii="Book Antiqua" w:hAnsi="Book Antiqua"/>
          <w:color w:val="231F20"/>
          <w:spacing w:val="-4"/>
        </w:rPr>
        <w:t xml:space="preserve"> </w:t>
      </w:r>
      <w:r w:rsidRPr="008862AC">
        <w:rPr>
          <w:rFonts w:ascii="Book Antiqua" w:hAnsi="Book Antiqua"/>
          <w:color w:val="231F20"/>
        </w:rPr>
        <w:t>en</w:t>
      </w:r>
      <w:r w:rsidRPr="008862AC">
        <w:rPr>
          <w:rFonts w:ascii="Book Antiqua" w:hAnsi="Book Antiqua"/>
          <w:color w:val="231F20"/>
          <w:spacing w:val="-4"/>
        </w:rPr>
        <w:t xml:space="preserve"> </w:t>
      </w:r>
      <w:r w:rsidRPr="008862AC">
        <w:rPr>
          <w:rFonts w:ascii="Book Antiqua" w:hAnsi="Book Antiqua"/>
          <w:color w:val="231F20"/>
        </w:rPr>
        <w:t>1772</w:t>
      </w:r>
      <w:r w:rsidRPr="008862AC">
        <w:rPr>
          <w:rFonts w:ascii="Book Antiqua" w:hAnsi="Book Antiqua"/>
          <w:color w:val="231F20"/>
          <w:spacing w:val="-4"/>
        </w:rPr>
        <w:t xml:space="preserve"> </w:t>
      </w:r>
      <w:r w:rsidRPr="008862AC">
        <w:rPr>
          <w:rFonts w:ascii="Book Antiqua" w:hAnsi="Book Antiqua"/>
          <w:color w:val="231F20"/>
        </w:rPr>
        <w:t>a</w:t>
      </w:r>
      <w:r w:rsidRPr="008862AC">
        <w:rPr>
          <w:rFonts w:ascii="Book Antiqua" w:hAnsi="Book Antiqua"/>
          <w:color w:val="231F20"/>
          <w:spacing w:val="-4"/>
        </w:rPr>
        <w:t xml:space="preserve"> </w:t>
      </w:r>
      <w:r w:rsidRPr="008862AC">
        <w:rPr>
          <w:rFonts w:ascii="Book Antiqua" w:hAnsi="Book Antiqua"/>
          <w:color w:val="231F20"/>
        </w:rPr>
        <w:t>su</w:t>
      </w:r>
      <w:r w:rsidRPr="008862AC">
        <w:rPr>
          <w:rFonts w:ascii="Book Antiqua" w:hAnsi="Book Antiqua"/>
          <w:color w:val="231F20"/>
          <w:spacing w:val="-4"/>
        </w:rPr>
        <w:t xml:space="preserve"> </w:t>
      </w:r>
      <w:r w:rsidRPr="008862AC">
        <w:rPr>
          <w:rFonts w:ascii="Book Antiqua" w:hAnsi="Book Antiqua"/>
          <w:color w:val="231F20"/>
        </w:rPr>
        <w:t>hijo</w:t>
      </w:r>
      <w:r w:rsidRPr="008862AC">
        <w:rPr>
          <w:rFonts w:ascii="Book Antiqua" w:hAnsi="Book Antiqua"/>
          <w:color w:val="231F20"/>
          <w:spacing w:val="-4"/>
        </w:rPr>
        <w:t xml:space="preserve"> </w:t>
      </w:r>
      <w:r w:rsidRPr="008862AC">
        <w:rPr>
          <w:rFonts w:ascii="Book Antiqua" w:hAnsi="Book Antiqua"/>
          <w:color w:val="231F20"/>
        </w:rPr>
        <w:t>menor,</w:t>
      </w:r>
      <w:r w:rsidRPr="008862AC">
        <w:rPr>
          <w:rFonts w:ascii="Book Antiqua" w:hAnsi="Book Antiqua"/>
          <w:color w:val="231F20"/>
          <w:spacing w:val="-4"/>
        </w:rPr>
        <w:t xml:space="preserve"> </w:t>
      </w:r>
      <w:r w:rsidRPr="008862AC">
        <w:rPr>
          <w:rFonts w:ascii="Book Antiqua" w:hAnsi="Book Antiqua"/>
          <w:color w:val="231F20"/>
        </w:rPr>
        <w:t xml:space="preserve">Paolo, </w:t>
      </w:r>
      <w:r w:rsidRPr="008862AC">
        <w:rPr>
          <w:rFonts w:ascii="Book Antiqua" w:hAnsi="Book Antiqua"/>
          <w:color w:val="231F20"/>
          <w:spacing w:val="-4"/>
        </w:rPr>
        <w:t>para</w:t>
      </w:r>
      <w:r w:rsidRPr="008862AC">
        <w:rPr>
          <w:rFonts w:ascii="Book Antiqua" w:hAnsi="Book Antiqua"/>
          <w:color w:val="231F20"/>
          <w:spacing w:val="-11"/>
        </w:rPr>
        <w:t xml:space="preserve"> </w:t>
      </w:r>
      <w:r w:rsidRPr="008862AC">
        <w:rPr>
          <w:rFonts w:ascii="Book Antiqua" w:hAnsi="Book Antiqua"/>
          <w:color w:val="231F20"/>
          <w:spacing w:val="-4"/>
        </w:rPr>
        <w:t>el</w:t>
      </w:r>
      <w:r w:rsidRPr="008862AC">
        <w:rPr>
          <w:rFonts w:ascii="Book Antiqua" w:hAnsi="Book Antiqua"/>
          <w:color w:val="231F20"/>
          <w:spacing w:val="-11"/>
        </w:rPr>
        <w:t xml:space="preserve"> </w:t>
      </w:r>
      <w:r w:rsidRPr="008862AC">
        <w:rPr>
          <w:rFonts w:ascii="Book Antiqua" w:hAnsi="Book Antiqua"/>
          <w:color w:val="231F20"/>
          <w:spacing w:val="-4"/>
        </w:rPr>
        <w:t>príncipe</w:t>
      </w:r>
      <w:r w:rsidRPr="008862AC">
        <w:rPr>
          <w:rFonts w:ascii="Book Antiqua" w:hAnsi="Book Antiqua"/>
          <w:color w:val="231F20"/>
          <w:spacing w:val="-11"/>
        </w:rPr>
        <w:t xml:space="preserve"> </w:t>
      </w:r>
      <w:r w:rsidRPr="008862AC">
        <w:rPr>
          <w:rFonts w:ascii="Book Antiqua" w:hAnsi="Book Antiqua"/>
          <w:color w:val="231F20"/>
          <w:spacing w:val="-4"/>
        </w:rPr>
        <w:t>de</w:t>
      </w:r>
      <w:r w:rsidRPr="008862AC">
        <w:rPr>
          <w:rFonts w:ascii="Book Antiqua" w:hAnsi="Book Antiqua"/>
          <w:color w:val="231F20"/>
          <w:spacing w:val="-11"/>
        </w:rPr>
        <w:t xml:space="preserve"> </w:t>
      </w:r>
      <w:r w:rsidRPr="008862AC">
        <w:rPr>
          <w:rFonts w:ascii="Book Antiqua" w:hAnsi="Book Antiqua"/>
          <w:color w:val="231F20"/>
          <w:spacing w:val="-4"/>
        </w:rPr>
        <w:t>Asturias,</w:t>
      </w:r>
      <w:r w:rsidRPr="008862AC">
        <w:rPr>
          <w:rFonts w:ascii="Book Antiqua" w:hAnsi="Book Antiqua"/>
          <w:color w:val="231F20"/>
          <w:spacing w:val="-11"/>
        </w:rPr>
        <w:t xml:space="preserve"> </w:t>
      </w:r>
      <w:r w:rsidRPr="008862AC">
        <w:rPr>
          <w:rFonts w:ascii="Book Antiqua" w:hAnsi="Book Antiqua"/>
          <w:color w:val="231F20"/>
          <w:spacing w:val="-4"/>
        </w:rPr>
        <w:t>futuro</w:t>
      </w:r>
      <w:r w:rsidRPr="008862AC">
        <w:rPr>
          <w:rFonts w:ascii="Book Antiqua" w:hAnsi="Book Antiqua"/>
          <w:color w:val="231F20"/>
          <w:spacing w:val="-11"/>
        </w:rPr>
        <w:t xml:space="preserve"> </w:t>
      </w:r>
      <w:r w:rsidRPr="008862AC">
        <w:rPr>
          <w:rFonts w:ascii="Book Antiqua" w:hAnsi="Book Antiqua"/>
          <w:color w:val="231F20"/>
          <w:spacing w:val="-4"/>
        </w:rPr>
        <w:t>Carlos</w:t>
      </w:r>
      <w:r w:rsidRPr="008862AC">
        <w:rPr>
          <w:rFonts w:ascii="Book Antiqua" w:hAnsi="Book Antiqua"/>
          <w:color w:val="231F20"/>
          <w:spacing w:val="-11"/>
        </w:rPr>
        <w:t xml:space="preserve"> </w:t>
      </w:r>
      <w:r w:rsidRPr="008862AC">
        <w:rPr>
          <w:rFonts w:ascii="Book Antiqua" w:hAnsi="Book Antiqua"/>
          <w:color w:val="231F20"/>
          <w:spacing w:val="-4"/>
        </w:rPr>
        <w:t>IV,</w:t>
      </w:r>
      <w:r w:rsidRPr="008862AC">
        <w:rPr>
          <w:rFonts w:ascii="Book Antiqua" w:hAnsi="Book Antiqua"/>
          <w:color w:val="231F20"/>
          <w:spacing w:val="-11"/>
        </w:rPr>
        <w:t xml:space="preserve"> </w:t>
      </w:r>
      <w:r w:rsidRPr="008862AC">
        <w:rPr>
          <w:rFonts w:ascii="Book Antiqua" w:hAnsi="Book Antiqua"/>
          <w:color w:val="231F20"/>
          <w:spacing w:val="-4"/>
        </w:rPr>
        <w:t>gran</w:t>
      </w:r>
      <w:r w:rsidRPr="008862AC">
        <w:rPr>
          <w:rFonts w:ascii="Book Antiqua" w:hAnsi="Book Antiqua"/>
          <w:color w:val="231F20"/>
          <w:spacing w:val="-12"/>
        </w:rPr>
        <w:t xml:space="preserve"> </w:t>
      </w:r>
      <w:r w:rsidRPr="008862AC">
        <w:rPr>
          <w:rFonts w:ascii="Book Antiqua" w:hAnsi="Book Antiqua"/>
          <w:color w:val="231F20"/>
          <w:spacing w:val="-4"/>
        </w:rPr>
        <w:t xml:space="preserve">aficionado </w:t>
      </w:r>
      <w:r w:rsidRPr="008862AC">
        <w:rPr>
          <w:rFonts w:ascii="Book Antiqua" w:hAnsi="Book Antiqua"/>
          <w:color w:val="231F20"/>
          <w:w w:val="95"/>
        </w:rPr>
        <w:t>a</w:t>
      </w:r>
      <w:r w:rsidRPr="008862AC">
        <w:rPr>
          <w:rFonts w:ascii="Book Antiqua" w:hAnsi="Book Antiqua"/>
          <w:color w:val="231F20"/>
          <w:spacing w:val="-2"/>
          <w:w w:val="95"/>
        </w:rPr>
        <w:t xml:space="preserve"> </w:t>
      </w:r>
      <w:r w:rsidRPr="008862AC">
        <w:rPr>
          <w:rFonts w:ascii="Book Antiqua" w:hAnsi="Book Antiqua"/>
          <w:color w:val="231F20"/>
          <w:w w:val="95"/>
        </w:rPr>
        <w:t>la</w:t>
      </w:r>
      <w:r w:rsidRPr="008862AC">
        <w:rPr>
          <w:rFonts w:ascii="Book Antiqua" w:hAnsi="Book Antiqua"/>
          <w:color w:val="231F20"/>
          <w:spacing w:val="-2"/>
          <w:w w:val="95"/>
        </w:rPr>
        <w:t xml:space="preserve"> </w:t>
      </w:r>
      <w:r w:rsidRPr="008862AC">
        <w:rPr>
          <w:rFonts w:ascii="Book Antiqua" w:hAnsi="Book Antiqua"/>
          <w:color w:val="231F20"/>
          <w:w w:val="95"/>
        </w:rPr>
        <w:t>música.</w:t>
      </w:r>
      <w:r w:rsidRPr="008862AC">
        <w:rPr>
          <w:rFonts w:ascii="Book Antiqua" w:hAnsi="Book Antiqua"/>
          <w:color w:val="231F20"/>
          <w:spacing w:val="-1"/>
          <w:w w:val="95"/>
        </w:rPr>
        <w:t xml:space="preserve"> </w:t>
      </w:r>
    </w:p>
    <w:p w14:paraId="21A3356B" w14:textId="77777777" w:rsidR="00FC0029" w:rsidRDefault="00FC0029" w:rsidP="00FC0029">
      <w:pPr>
        <w:pStyle w:val="Textoindependiente"/>
        <w:spacing w:before="194" w:line="254" w:lineRule="auto"/>
        <w:ind w:left="113" w:right="227"/>
        <w:jc w:val="both"/>
        <w:rPr>
          <w:rFonts w:ascii="Book Antiqua" w:hAnsi="Book Antiqua"/>
          <w:color w:val="231F20"/>
          <w:spacing w:val="-5"/>
        </w:rPr>
      </w:pPr>
      <w:r w:rsidRPr="008862AC">
        <w:rPr>
          <w:rFonts w:ascii="Book Antiqua" w:hAnsi="Book Antiqua"/>
          <w:color w:val="231F20"/>
          <w:w w:val="95"/>
        </w:rPr>
        <w:t>Sin</w:t>
      </w:r>
      <w:r w:rsidRPr="008862AC">
        <w:rPr>
          <w:rFonts w:ascii="Book Antiqua" w:hAnsi="Book Antiqua"/>
          <w:color w:val="231F20"/>
          <w:spacing w:val="-2"/>
          <w:w w:val="95"/>
        </w:rPr>
        <w:t xml:space="preserve"> </w:t>
      </w:r>
      <w:r w:rsidRPr="008862AC">
        <w:rPr>
          <w:rFonts w:ascii="Book Antiqua" w:hAnsi="Book Antiqua"/>
          <w:color w:val="231F20"/>
          <w:w w:val="95"/>
        </w:rPr>
        <w:t>embargo,</w:t>
      </w:r>
      <w:r w:rsidRPr="008862AC">
        <w:rPr>
          <w:rFonts w:ascii="Book Antiqua" w:hAnsi="Book Antiqua"/>
          <w:color w:val="231F20"/>
          <w:spacing w:val="-2"/>
          <w:w w:val="95"/>
        </w:rPr>
        <w:t xml:space="preserve"> </w:t>
      </w:r>
      <w:r w:rsidRPr="008862AC">
        <w:rPr>
          <w:rFonts w:ascii="Book Antiqua" w:hAnsi="Book Antiqua"/>
          <w:color w:val="231F20"/>
          <w:w w:val="95"/>
        </w:rPr>
        <w:t>durante</w:t>
      </w:r>
      <w:r w:rsidRPr="008862AC">
        <w:rPr>
          <w:rFonts w:ascii="Book Antiqua" w:hAnsi="Book Antiqua"/>
          <w:color w:val="231F20"/>
          <w:spacing w:val="-2"/>
          <w:w w:val="95"/>
        </w:rPr>
        <w:t xml:space="preserve"> </w:t>
      </w:r>
      <w:r w:rsidRPr="008862AC">
        <w:rPr>
          <w:rFonts w:ascii="Book Antiqua" w:hAnsi="Book Antiqua"/>
          <w:color w:val="231F20"/>
          <w:w w:val="95"/>
        </w:rPr>
        <w:t xml:space="preserve">las restauraciones realizadas </w:t>
      </w:r>
      <w:r w:rsidRPr="008862AC">
        <w:rPr>
          <w:rFonts w:ascii="Book Antiqua" w:hAnsi="Book Antiqua"/>
          <w:color w:val="231F20"/>
        </w:rPr>
        <w:t>a</w:t>
      </w:r>
      <w:r w:rsidRPr="008862AC">
        <w:rPr>
          <w:rFonts w:ascii="Book Antiqua" w:hAnsi="Book Antiqua"/>
          <w:color w:val="231F20"/>
          <w:spacing w:val="-20"/>
        </w:rPr>
        <w:t xml:space="preserve"> </w:t>
      </w:r>
      <w:r w:rsidRPr="008862AC">
        <w:rPr>
          <w:rFonts w:ascii="Book Antiqua" w:hAnsi="Book Antiqua"/>
          <w:color w:val="231F20"/>
        </w:rPr>
        <w:t>lo</w:t>
      </w:r>
      <w:r w:rsidRPr="008862AC">
        <w:rPr>
          <w:rFonts w:ascii="Book Antiqua" w:hAnsi="Book Antiqua"/>
          <w:color w:val="231F20"/>
          <w:spacing w:val="-20"/>
        </w:rPr>
        <w:t xml:space="preserve"> </w:t>
      </w:r>
      <w:r w:rsidRPr="008862AC">
        <w:rPr>
          <w:rFonts w:ascii="Book Antiqua" w:hAnsi="Book Antiqua"/>
          <w:color w:val="231F20"/>
        </w:rPr>
        <w:t>largo</w:t>
      </w:r>
      <w:r w:rsidRPr="008862AC">
        <w:rPr>
          <w:rFonts w:ascii="Book Antiqua" w:hAnsi="Book Antiqua"/>
          <w:color w:val="231F20"/>
          <w:spacing w:val="-20"/>
        </w:rPr>
        <w:t xml:space="preserve"> </w:t>
      </w:r>
      <w:r w:rsidRPr="008862AC">
        <w:rPr>
          <w:rFonts w:ascii="Book Antiqua" w:hAnsi="Book Antiqua"/>
          <w:color w:val="231F20"/>
        </w:rPr>
        <w:t>del</w:t>
      </w:r>
      <w:r w:rsidRPr="008862AC">
        <w:rPr>
          <w:rFonts w:ascii="Book Antiqua" w:hAnsi="Book Antiqua"/>
          <w:color w:val="231F20"/>
          <w:spacing w:val="-20"/>
        </w:rPr>
        <w:t xml:space="preserve"> </w:t>
      </w:r>
      <w:r w:rsidRPr="008862AC">
        <w:rPr>
          <w:rFonts w:ascii="Book Antiqua" w:hAnsi="Book Antiqua"/>
          <w:color w:val="231F20"/>
        </w:rPr>
        <w:t>tiempo</w:t>
      </w:r>
      <w:r w:rsidRPr="008862AC">
        <w:rPr>
          <w:rFonts w:ascii="Book Antiqua" w:hAnsi="Book Antiqua"/>
          <w:color w:val="231F20"/>
          <w:spacing w:val="-20"/>
        </w:rPr>
        <w:t xml:space="preserve"> </w:t>
      </w:r>
      <w:r w:rsidRPr="008862AC">
        <w:rPr>
          <w:rFonts w:ascii="Book Antiqua" w:hAnsi="Book Antiqua"/>
          <w:color w:val="231F20"/>
        </w:rPr>
        <w:t>se</w:t>
      </w:r>
      <w:r w:rsidRPr="008862AC">
        <w:rPr>
          <w:rFonts w:ascii="Book Antiqua" w:hAnsi="Book Antiqua"/>
          <w:color w:val="231F20"/>
          <w:spacing w:val="-20"/>
        </w:rPr>
        <w:t xml:space="preserve"> </w:t>
      </w:r>
      <w:r w:rsidRPr="008862AC">
        <w:rPr>
          <w:rFonts w:ascii="Book Antiqua" w:hAnsi="Book Antiqua"/>
          <w:color w:val="231F20"/>
        </w:rPr>
        <w:t>descubrió</w:t>
      </w:r>
      <w:r w:rsidRPr="008862AC">
        <w:rPr>
          <w:rFonts w:ascii="Book Antiqua" w:hAnsi="Book Antiqua"/>
          <w:color w:val="231F20"/>
          <w:spacing w:val="-20"/>
        </w:rPr>
        <w:t xml:space="preserve"> </w:t>
      </w:r>
      <w:r w:rsidRPr="008862AC">
        <w:rPr>
          <w:rFonts w:ascii="Book Antiqua" w:hAnsi="Book Antiqua"/>
          <w:color w:val="231F20"/>
        </w:rPr>
        <w:t>que,</w:t>
      </w:r>
      <w:r w:rsidRPr="008862AC">
        <w:rPr>
          <w:rFonts w:ascii="Book Antiqua" w:hAnsi="Book Antiqua"/>
          <w:color w:val="231F20"/>
          <w:spacing w:val="-20"/>
        </w:rPr>
        <w:t xml:space="preserve"> </w:t>
      </w:r>
      <w:r w:rsidRPr="008862AC">
        <w:rPr>
          <w:rFonts w:ascii="Book Antiqua" w:hAnsi="Book Antiqua"/>
          <w:color w:val="231F20"/>
        </w:rPr>
        <w:t>si</w:t>
      </w:r>
      <w:r w:rsidRPr="008862AC">
        <w:rPr>
          <w:rFonts w:ascii="Book Antiqua" w:hAnsi="Book Antiqua"/>
          <w:color w:val="231F20"/>
          <w:spacing w:val="-20"/>
        </w:rPr>
        <w:t xml:space="preserve"> </w:t>
      </w:r>
      <w:r w:rsidRPr="008862AC">
        <w:rPr>
          <w:rFonts w:ascii="Book Antiqua" w:hAnsi="Book Antiqua"/>
          <w:color w:val="231F20"/>
        </w:rPr>
        <w:t>bien</w:t>
      </w:r>
      <w:r w:rsidRPr="008862AC">
        <w:rPr>
          <w:rFonts w:ascii="Book Antiqua" w:hAnsi="Book Antiqua"/>
          <w:color w:val="231F20"/>
          <w:spacing w:val="-20"/>
        </w:rPr>
        <w:t xml:space="preserve"> </w:t>
      </w:r>
      <w:r w:rsidRPr="008862AC">
        <w:rPr>
          <w:rFonts w:ascii="Book Antiqua" w:hAnsi="Book Antiqua"/>
          <w:color w:val="231F20"/>
        </w:rPr>
        <w:t>los</w:t>
      </w:r>
      <w:r w:rsidRPr="008862AC">
        <w:rPr>
          <w:rFonts w:ascii="Book Antiqua" w:hAnsi="Book Antiqua"/>
          <w:color w:val="231F20"/>
          <w:spacing w:val="-20"/>
        </w:rPr>
        <w:t xml:space="preserve"> </w:t>
      </w:r>
      <w:r w:rsidRPr="008862AC">
        <w:rPr>
          <w:rFonts w:ascii="Book Antiqua" w:hAnsi="Book Antiqua"/>
          <w:color w:val="231F20"/>
        </w:rPr>
        <w:t>dos</w:t>
      </w:r>
      <w:r w:rsidRPr="008862AC">
        <w:rPr>
          <w:rFonts w:ascii="Book Antiqua" w:hAnsi="Book Antiqua"/>
          <w:color w:val="231F20"/>
          <w:spacing w:val="-20"/>
        </w:rPr>
        <w:t xml:space="preserve"> </w:t>
      </w:r>
      <w:r w:rsidRPr="008862AC">
        <w:rPr>
          <w:rFonts w:ascii="Book Antiqua" w:hAnsi="Book Antiqua"/>
          <w:color w:val="231F20"/>
        </w:rPr>
        <w:t xml:space="preserve">violines </w:t>
      </w:r>
      <w:r w:rsidRPr="008862AC">
        <w:rPr>
          <w:rFonts w:ascii="Book Antiqua" w:hAnsi="Book Antiqua"/>
          <w:color w:val="231F20"/>
          <w:spacing w:val="-4"/>
        </w:rPr>
        <w:t>podían</w:t>
      </w:r>
      <w:r w:rsidRPr="008862AC">
        <w:rPr>
          <w:rFonts w:ascii="Book Antiqua" w:hAnsi="Book Antiqua"/>
          <w:color w:val="231F20"/>
          <w:spacing w:val="-11"/>
        </w:rPr>
        <w:t xml:space="preserve"> </w:t>
      </w:r>
      <w:r w:rsidRPr="008862AC">
        <w:rPr>
          <w:rFonts w:ascii="Book Antiqua" w:hAnsi="Book Antiqua"/>
          <w:color w:val="231F20"/>
          <w:spacing w:val="-4"/>
        </w:rPr>
        <w:t>corresponder</w:t>
      </w:r>
      <w:r w:rsidRPr="008862AC">
        <w:rPr>
          <w:rFonts w:ascii="Book Antiqua" w:hAnsi="Book Antiqua"/>
          <w:color w:val="231F20"/>
          <w:spacing w:val="-11"/>
        </w:rPr>
        <w:t xml:space="preserve"> </w:t>
      </w:r>
      <w:r w:rsidRPr="008862AC">
        <w:rPr>
          <w:rFonts w:ascii="Book Antiqua" w:hAnsi="Book Antiqua"/>
          <w:color w:val="231F20"/>
          <w:spacing w:val="-4"/>
        </w:rPr>
        <w:t>a</w:t>
      </w:r>
      <w:r w:rsidRPr="008862AC">
        <w:rPr>
          <w:rFonts w:ascii="Book Antiqua" w:hAnsi="Book Antiqua"/>
          <w:color w:val="231F20"/>
          <w:spacing w:val="-11"/>
        </w:rPr>
        <w:t xml:space="preserve"> </w:t>
      </w:r>
      <w:r w:rsidRPr="008862AC">
        <w:rPr>
          <w:rFonts w:ascii="Book Antiqua" w:hAnsi="Book Antiqua"/>
          <w:color w:val="231F20"/>
          <w:spacing w:val="-4"/>
        </w:rPr>
        <w:t>1709,</w:t>
      </w:r>
      <w:r w:rsidRPr="008862AC">
        <w:rPr>
          <w:rFonts w:ascii="Book Antiqua" w:hAnsi="Book Antiqua"/>
          <w:color w:val="231F20"/>
          <w:spacing w:val="-11"/>
        </w:rPr>
        <w:t xml:space="preserve"> </w:t>
      </w:r>
      <w:r w:rsidRPr="008862AC">
        <w:rPr>
          <w:rFonts w:ascii="Book Antiqua" w:hAnsi="Book Antiqua"/>
          <w:color w:val="231F20"/>
          <w:spacing w:val="-4"/>
        </w:rPr>
        <w:t>la</w:t>
      </w:r>
      <w:r w:rsidRPr="008862AC">
        <w:rPr>
          <w:rFonts w:ascii="Book Antiqua" w:hAnsi="Book Antiqua"/>
          <w:color w:val="231F20"/>
          <w:spacing w:val="-11"/>
        </w:rPr>
        <w:t xml:space="preserve"> </w:t>
      </w:r>
      <w:r w:rsidRPr="008862AC">
        <w:rPr>
          <w:rFonts w:ascii="Book Antiqua" w:hAnsi="Book Antiqua"/>
          <w:color w:val="231F20"/>
          <w:spacing w:val="-4"/>
        </w:rPr>
        <w:t>viola</w:t>
      </w:r>
      <w:r w:rsidRPr="008862AC">
        <w:rPr>
          <w:rFonts w:ascii="Book Antiqua" w:hAnsi="Book Antiqua"/>
          <w:color w:val="231F20"/>
          <w:spacing w:val="-11"/>
        </w:rPr>
        <w:t xml:space="preserve"> </w:t>
      </w:r>
      <w:r w:rsidRPr="008862AC">
        <w:rPr>
          <w:rFonts w:ascii="Book Antiqua" w:hAnsi="Book Antiqua"/>
          <w:color w:val="231F20"/>
          <w:spacing w:val="-4"/>
        </w:rPr>
        <w:t>contralto</w:t>
      </w:r>
      <w:r w:rsidRPr="008862AC">
        <w:rPr>
          <w:rFonts w:ascii="Book Antiqua" w:hAnsi="Book Antiqua"/>
          <w:color w:val="231F20"/>
          <w:spacing w:val="-11"/>
        </w:rPr>
        <w:t xml:space="preserve"> </w:t>
      </w:r>
      <w:r w:rsidRPr="008862AC">
        <w:rPr>
          <w:rFonts w:ascii="Book Antiqua" w:hAnsi="Book Antiqua"/>
          <w:color w:val="231F20"/>
          <w:spacing w:val="-4"/>
        </w:rPr>
        <w:t>y</w:t>
      </w:r>
      <w:r w:rsidRPr="008862AC">
        <w:rPr>
          <w:rFonts w:ascii="Book Antiqua" w:hAnsi="Book Antiqua"/>
          <w:color w:val="231F20"/>
          <w:spacing w:val="-11"/>
        </w:rPr>
        <w:t xml:space="preserve"> </w:t>
      </w:r>
      <w:r w:rsidRPr="008862AC">
        <w:rPr>
          <w:rFonts w:ascii="Book Antiqua" w:hAnsi="Book Antiqua"/>
          <w:color w:val="231F20"/>
          <w:spacing w:val="-4"/>
        </w:rPr>
        <w:t>el</w:t>
      </w:r>
      <w:r w:rsidRPr="008862AC">
        <w:rPr>
          <w:rFonts w:ascii="Book Antiqua" w:hAnsi="Book Antiqua"/>
          <w:color w:val="231F20"/>
          <w:spacing w:val="-11"/>
        </w:rPr>
        <w:t xml:space="preserve"> </w:t>
      </w:r>
      <w:r w:rsidRPr="008862AC">
        <w:rPr>
          <w:rFonts w:ascii="Book Antiqua" w:hAnsi="Book Antiqua"/>
          <w:color w:val="231F20"/>
          <w:spacing w:val="-4"/>
        </w:rPr>
        <w:t xml:space="preserve">violonchelo </w:t>
      </w:r>
      <w:r w:rsidRPr="008862AC">
        <w:rPr>
          <w:rFonts w:ascii="Book Antiqua" w:hAnsi="Book Antiqua"/>
          <w:color w:val="231F20"/>
        </w:rPr>
        <w:t xml:space="preserve">habían sido construidos en 1696 y 1694, respectivamente. A </w:t>
      </w:r>
      <w:r w:rsidRPr="008862AC">
        <w:rPr>
          <w:rFonts w:ascii="Book Antiqua" w:hAnsi="Book Antiqua"/>
          <w:color w:val="231F20"/>
          <w:w w:val="95"/>
        </w:rPr>
        <w:t xml:space="preserve">partir de 1785 se llevaron a cabo las primeras transformaciones </w:t>
      </w:r>
      <w:r w:rsidRPr="008862AC">
        <w:rPr>
          <w:rFonts w:ascii="Book Antiqua" w:hAnsi="Book Antiqua"/>
          <w:color w:val="231F20"/>
          <w:spacing w:val="-4"/>
        </w:rPr>
        <w:t>con</w:t>
      </w:r>
      <w:r w:rsidRPr="008862AC">
        <w:rPr>
          <w:rFonts w:ascii="Book Antiqua" w:hAnsi="Book Antiqua"/>
          <w:color w:val="231F20"/>
          <w:spacing w:val="-16"/>
        </w:rPr>
        <w:t xml:space="preserve"> </w:t>
      </w:r>
      <w:r w:rsidRPr="008862AC">
        <w:rPr>
          <w:rFonts w:ascii="Book Antiqua" w:hAnsi="Book Antiqua"/>
          <w:color w:val="231F20"/>
          <w:spacing w:val="-4"/>
        </w:rPr>
        <w:t>el</w:t>
      </w:r>
      <w:r w:rsidRPr="008862AC">
        <w:rPr>
          <w:rFonts w:ascii="Book Antiqua" w:hAnsi="Book Antiqua"/>
          <w:color w:val="231F20"/>
          <w:spacing w:val="-16"/>
        </w:rPr>
        <w:t xml:space="preserve"> </w:t>
      </w:r>
      <w:r w:rsidRPr="008862AC">
        <w:rPr>
          <w:rFonts w:ascii="Book Antiqua" w:hAnsi="Book Antiqua"/>
          <w:color w:val="231F20"/>
          <w:spacing w:val="-4"/>
        </w:rPr>
        <w:t>fin</w:t>
      </w:r>
      <w:r w:rsidRPr="008862AC">
        <w:rPr>
          <w:rFonts w:ascii="Book Antiqua" w:hAnsi="Book Antiqua"/>
          <w:color w:val="231F20"/>
          <w:spacing w:val="-16"/>
        </w:rPr>
        <w:t xml:space="preserve"> </w:t>
      </w:r>
      <w:r w:rsidRPr="008862AC">
        <w:rPr>
          <w:rFonts w:ascii="Book Antiqua" w:hAnsi="Book Antiqua"/>
          <w:color w:val="231F20"/>
          <w:spacing w:val="-4"/>
        </w:rPr>
        <w:t>de</w:t>
      </w:r>
      <w:r w:rsidRPr="008862AC">
        <w:rPr>
          <w:rFonts w:ascii="Book Antiqua" w:hAnsi="Book Antiqua"/>
          <w:color w:val="231F20"/>
          <w:spacing w:val="-16"/>
        </w:rPr>
        <w:t xml:space="preserve"> </w:t>
      </w:r>
      <w:r w:rsidRPr="008862AC">
        <w:rPr>
          <w:rFonts w:ascii="Book Antiqua" w:hAnsi="Book Antiqua"/>
          <w:color w:val="231F20"/>
          <w:spacing w:val="-4"/>
        </w:rPr>
        <w:t>reforzar</w:t>
      </w:r>
      <w:r w:rsidRPr="008862AC">
        <w:rPr>
          <w:rFonts w:ascii="Book Antiqua" w:hAnsi="Book Antiqua"/>
          <w:color w:val="231F20"/>
          <w:spacing w:val="-16"/>
        </w:rPr>
        <w:t xml:space="preserve"> </w:t>
      </w:r>
      <w:r w:rsidRPr="008862AC">
        <w:rPr>
          <w:rFonts w:ascii="Book Antiqua" w:hAnsi="Book Antiqua"/>
          <w:color w:val="231F20"/>
          <w:spacing w:val="-4"/>
        </w:rPr>
        <w:t>las</w:t>
      </w:r>
      <w:r w:rsidRPr="008862AC">
        <w:rPr>
          <w:rFonts w:ascii="Book Antiqua" w:hAnsi="Book Antiqua"/>
          <w:color w:val="231F20"/>
          <w:spacing w:val="-16"/>
        </w:rPr>
        <w:t xml:space="preserve"> </w:t>
      </w:r>
      <w:r w:rsidRPr="008862AC">
        <w:rPr>
          <w:rFonts w:ascii="Book Antiqua" w:hAnsi="Book Antiqua"/>
          <w:color w:val="231F20"/>
          <w:spacing w:val="-4"/>
        </w:rPr>
        <w:t>partes</w:t>
      </w:r>
      <w:r w:rsidRPr="008862AC">
        <w:rPr>
          <w:rFonts w:ascii="Book Antiqua" w:hAnsi="Book Antiqua"/>
          <w:color w:val="231F20"/>
          <w:spacing w:val="-16"/>
        </w:rPr>
        <w:t xml:space="preserve"> </w:t>
      </w:r>
      <w:r w:rsidRPr="008862AC">
        <w:rPr>
          <w:rFonts w:ascii="Book Antiqua" w:hAnsi="Book Antiqua"/>
          <w:color w:val="231F20"/>
          <w:spacing w:val="-4"/>
        </w:rPr>
        <w:t>interiores</w:t>
      </w:r>
      <w:r w:rsidRPr="008862AC">
        <w:rPr>
          <w:rFonts w:ascii="Book Antiqua" w:hAnsi="Book Antiqua"/>
          <w:color w:val="231F20"/>
          <w:spacing w:val="-16"/>
        </w:rPr>
        <w:t xml:space="preserve"> </w:t>
      </w:r>
      <w:r w:rsidRPr="008862AC">
        <w:rPr>
          <w:rFonts w:ascii="Book Antiqua" w:hAnsi="Book Antiqua"/>
          <w:color w:val="231F20"/>
          <w:spacing w:val="-4"/>
        </w:rPr>
        <w:t>de</w:t>
      </w:r>
      <w:r w:rsidRPr="008862AC">
        <w:rPr>
          <w:rFonts w:ascii="Book Antiqua" w:hAnsi="Book Antiqua"/>
          <w:color w:val="231F20"/>
          <w:spacing w:val="-16"/>
        </w:rPr>
        <w:t xml:space="preserve"> </w:t>
      </w:r>
      <w:r w:rsidRPr="008862AC">
        <w:rPr>
          <w:rFonts w:ascii="Book Antiqua" w:hAnsi="Book Antiqua"/>
          <w:color w:val="231F20"/>
          <w:spacing w:val="-4"/>
        </w:rPr>
        <w:t>cada</w:t>
      </w:r>
      <w:r w:rsidRPr="008862AC">
        <w:rPr>
          <w:rFonts w:ascii="Book Antiqua" w:hAnsi="Book Antiqua"/>
          <w:color w:val="231F20"/>
          <w:spacing w:val="-16"/>
        </w:rPr>
        <w:t xml:space="preserve"> </w:t>
      </w:r>
      <w:r w:rsidRPr="008862AC">
        <w:rPr>
          <w:rFonts w:ascii="Book Antiqua" w:hAnsi="Book Antiqua"/>
          <w:color w:val="231F20"/>
          <w:spacing w:val="-4"/>
        </w:rPr>
        <w:t xml:space="preserve">instrumento. </w:t>
      </w:r>
      <w:r w:rsidRPr="008862AC">
        <w:rPr>
          <w:rFonts w:ascii="Book Antiqua" w:hAnsi="Book Antiqua"/>
          <w:color w:val="231F20"/>
        </w:rPr>
        <w:t>Entre</w:t>
      </w:r>
      <w:r w:rsidRPr="008862AC">
        <w:rPr>
          <w:rFonts w:ascii="Book Antiqua" w:hAnsi="Book Antiqua"/>
          <w:color w:val="231F20"/>
          <w:spacing w:val="-13"/>
        </w:rPr>
        <w:t xml:space="preserve"> </w:t>
      </w:r>
      <w:r w:rsidRPr="008862AC">
        <w:rPr>
          <w:rFonts w:ascii="Book Antiqua" w:hAnsi="Book Antiqua"/>
          <w:color w:val="231F20"/>
        </w:rPr>
        <w:t>estos</w:t>
      </w:r>
      <w:r w:rsidRPr="008862AC">
        <w:rPr>
          <w:rFonts w:ascii="Book Antiqua" w:hAnsi="Book Antiqua"/>
          <w:color w:val="231F20"/>
          <w:spacing w:val="-13"/>
        </w:rPr>
        <w:t xml:space="preserve"> </w:t>
      </w:r>
      <w:r w:rsidRPr="008862AC">
        <w:rPr>
          <w:rFonts w:ascii="Book Antiqua" w:hAnsi="Book Antiqua"/>
          <w:color w:val="231F20"/>
        </w:rPr>
        <w:t>cambios</w:t>
      </w:r>
      <w:r w:rsidRPr="008862AC">
        <w:rPr>
          <w:rFonts w:ascii="Book Antiqua" w:hAnsi="Book Antiqua"/>
          <w:color w:val="231F20"/>
          <w:spacing w:val="-13"/>
        </w:rPr>
        <w:t xml:space="preserve"> </w:t>
      </w:r>
      <w:r w:rsidRPr="008862AC">
        <w:rPr>
          <w:rFonts w:ascii="Book Antiqua" w:hAnsi="Book Antiqua"/>
          <w:color w:val="231F20"/>
        </w:rPr>
        <w:t>también</w:t>
      </w:r>
      <w:r w:rsidRPr="008862AC">
        <w:rPr>
          <w:rFonts w:ascii="Book Antiqua" w:hAnsi="Book Antiqua"/>
          <w:color w:val="231F20"/>
          <w:spacing w:val="-13"/>
        </w:rPr>
        <w:t xml:space="preserve"> </w:t>
      </w:r>
      <w:r w:rsidRPr="008862AC">
        <w:rPr>
          <w:rFonts w:ascii="Book Antiqua" w:hAnsi="Book Antiqua"/>
          <w:color w:val="231F20"/>
        </w:rPr>
        <w:t>se</w:t>
      </w:r>
      <w:r w:rsidRPr="008862AC">
        <w:rPr>
          <w:rFonts w:ascii="Book Antiqua" w:hAnsi="Book Antiqua"/>
          <w:color w:val="231F20"/>
          <w:spacing w:val="-13"/>
        </w:rPr>
        <w:t xml:space="preserve"> </w:t>
      </w:r>
      <w:r w:rsidRPr="008862AC">
        <w:rPr>
          <w:rFonts w:ascii="Book Antiqua" w:hAnsi="Book Antiqua"/>
          <w:color w:val="231F20"/>
        </w:rPr>
        <w:t>contempló</w:t>
      </w:r>
      <w:r w:rsidRPr="008862AC">
        <w:rPr>
          <w:rFonts w:ascii="Book Antiqua" w:hAnsi="Book Antiqua"/>
          <w:color w:val="231F20"/>
          <w:spacing w:val="-13"/>
        </w:rPr>
        <w:t xml:space="preserve"> </w:t>
      </w:r>
      <w:r w:rsidRPr="008862AC">
        <w:rPr>
          <w:rFonts w:ascii="Book Antiqua" w:hAnsi="Book Antiqua"/>
          <w:color w:val="231F20"/>
        </w:rPr>
        <w:t>reducir</w:t>
      </w:r>
      <w:r w:rsidRPr="008862AC">
        <w:rPr>
          <w:rFonts w:ascii="Book Antiqua" w:hAnsi="Book Antiqua"/>
          <w:color w:val="231F20"/>
          <w:spacing w:val="-13"/>
        </w:rPr>
        <w:t xml:space="preserve"> </w:t>
      </w:r>
      <w:r w:rsidRPr="008862AC">
        <w:rPr>
          <w:rFonts w:ascii="Book Antiqua" w:hAnsi="Book Antiqua"/>
          <w:color w:val="231F20"/>
        </w:rPr>
        <w:t>el</w:t>
      </w:r>
      <w:r w:rsidRPr="008862AC">
        <w:rPr>
          <w:rFonts w:ascii="Book Antiqua" w:hAnsi="Book Antiqua"/>
          <w:color w:val="231F20"/>
          <w:spacing w:val="-13"/>
        </w:rPr>
        <w:t xml:space="preserve"> </w:t>
      </w:r>
      <w:r w:rsidRPr="008862AC">
        <w:rPr>
          <w:rFonts w:ascii="Book Antiqua" w:hAnsi="Book Antiqua"/>
          <w:color w:val="231F20"/>
        </w:rPr>
        <w:t>tamaño de la viola tenor y del violonchelo, más grandes de lo habitual. Aunque en su día Carlos IV se negó a ello, tal reducción acabó efectuándose finalmente en el violonchelo durante</w:t>
      </w:r>
      <w:r w:rsidRPr="008862AC">
        <w:rPr>
          <w:rFonts w:ascii="Book Antiqua" w:hAnsi="Book Antiqua"/>
          <w:color w:val="231F20"/>
          <w:spacing w:val="-5"/>
        </w:rPr>
        <w:t xml:space="preserve"> </w:t>
      </w:r>
      <w:r w:rsidRPr="008862AC">
        <w:rPr>
          <w:rFonts w:ascii="Book Antiqua" w:hAnsi="Book Antiqua"/>
          <w:color w:val="231F20"/>
        </w:rPr>
        <w:t>el</w:t>
      </w:r>
      <w:r w:rsidRPr="008862AC">
        <w:rPr>
          <w:rFonts w:ascii="Book Antiqua" w:hAnsi="Book Antiqua"/>
          <w:color w:val="231F20"/>
          <w:spacing w:val="-5"/>
        </w:rPr>
        <w:t xml:space="preserve"> </w:t>
      </w:r>
      <w:r w:rsidRPr="008862AC">
        <w:rPr>
          <w:rFonts w:ascii="Book Antiqua" w:hAnsi="Book Antiqua"/>
          <w:color w:val="231F20"/>
        </w:rPr>
        <w:t>siglo</w:t>
      </w:r>
      <w:r w:rsidRPr="008862AC">
        <w:rPr>
          <w:rFonts w:ascii="Book Antiqua" w:hAnsi="Book Antiqua"/>
          <w:color w:val="231F20"/>
          <w:spacing w:val="-5"/>
        </w:rPr>
        <w:t xml:space="preserve"> </w:t>
      </w:r>
      <w:r w:rsidRPr="008862AC">
        <w:rPr>
          <w:rFonts w:ascii="Book Antiqua" w:hAnsi="Book Antiqua"/>
          <w:color w:val="231F20"/>
        </w:rPr>
        <w:t>XIX.</w:t>
      </w:r>
      <w:r w:rsidRPr="008862AC">
        <w:rPr>
          <w:rFonts w:ascii="Book Antiqua" w:hAnsi="Book Antiqua"/>
          <w:color w:val="231F20"/>
          <w:spacing w:val="-5"/>
        </w:rPr>
        <w:t xml:space="preserve"> </w:t>
      </w:r>
    </w:p>
    <w:p w14:paraId="0D4520DE" w14:textId="77777777" w:rsidR="00FC0029" w:rsidRPr="008862AC" w:rsidRDefault="00FC0029" w:rsidP="00FC0029">
      <w:pPr>
        <w:pStyle w:val="Textoindependiente"/>
        <w:spacing w:before="194" w:line="254" w:lineRule="auto"/>
        <w:ind w:left="113" w:right="227"/>
        <w:jc w:val="both"/>
        <w:rPr>
          <w:rFonts w:ascii="Book Antiqua" w:hAnsi="Book Antiqua"/>
        </w:rPr>
      </w:pPr>
      <w:r w:rsidRPr="008862AC">
        <w:rPr>
          <w:rFonts w:ascii="Book Antiqua" w:hAnsi="Book Antiqua"/>
          <w:color w:val="231F20"/>
        </w:rPr>
        <w:t>Durante</w:t>
      </w:r>
      <w:r w:rsidRPr="008862AC">
        <w:rPr>
          <w:rFonts w:ascii="Book Antiqua" w:hAnsi="Book Antiqua"/>
          <w:color w:val="231F20"/>
          <w:spacing w:val="-5"/>
        </w:rPr>
        <w:t xml:space="preserve"> </w:t>
      </w:r>
      <w:r w:rsidRPr="008862AC">
        <w:rPr>
          <w:rFonts w:ascii="Book Antiqua" w:hAnsi="Book Antiqua"/>
          <w:color w:val="231F20"/>
        </w:rPr>
        <w:t>la</w:t>
      </w:r>
      <w:r w:rsidRPr="008862AC">
        <w:rPr>
          <w:rFonts w:ascii="Book Antiqua" w:hAnsi="Book Antiqua"/>
          <w:color w:val="231F20"/>
          <w:spacing w:val="-5"/>
        </w:rPr>
        <w:t xml:space="preserve"> </w:t>
      </w:r>
      <w:r w:rsidRPr="008862AC">
        <w:rPr>
          <w:rFonts w:ascii="Book Antiqua" w:hAnsi="Book Antiqua"/>
          <w:color w:val="231F20"/>
        </w:rPr>
        <w:t>Guerra</w:t>
      </w:r>
      <w:r w:rsidRPr="008862AC">
        <w:rPr>
          <w:rFonts w:ascii="Book Antiqua" w:hAnsi="Book Antiqua"/>
          <w:color w:val="231F20"/>
          <w:spacing w:val="-5"/>
        </w:rPr>
        <w:t xml:space="preserve"> </w:t>
      </w:r>
      <w:r w:rsidRPr="008862AC">
        <w:rPr>
          <w:rFonts w:ascii="Book Antiqua" w:hAnsi="Book Antiqua"/>
          <w:color w:val="231F20"/>
        </w:rPr>
        <w:t>de</w:t>
      </w:r>
      <w:r w:rsidRPr="008862AC">
        <w:rPr>
          <w:rFonts w:ascii="Book Antiqua" w:hAnsi="Book Antiqua"/>
          <w:color w:val="231F20"/>
          <w:spacing w:val="-5"/>
        </w:rPr>
        <w:t xml:space="preserve"> </w:t>
      </w:r>
      <w:r w:rsidRPr="008862AC">
        <w:rPr>
          <w:rFonts w:ascii="Book Antiqua" w:hAnsi="Book Antiqua"/>
          <w:color w:val="231F20"/>
        </w:rPr>
        <w:t>la</w:t>
      </w:r>
      <w:r w:rsidRPr="008862AC">
        <w:rPr>
          <w:rFonts w:ascii="Book Antiqua" w:hAnsi="Book Antiqua"/>
          <w:color w:val="231F20"/>
          <w:spacing w:val="-5"/>
        </w:rPr>
        <w:t xml:space="preserve"> </w:t>
      </w:r>
      <w:r w:rsidRPr="008862AC">
        <w:rPr>
          <w:rFonts w:ascii="Book Antiqua" w:hAnsi="Book Antiqua"/>
          <w:color w:val="231F20"/>
        </w:rPr>
        <w:t>Independencia la</w:t>
      </w:r>
      <w:r w:rsidRPr="008862AC">
        <w:rPr>
          <w:rFonts w:ascii="Book Antiqua" w:hAnsi="Book Antiqua"/>
          <w:color w:val="231F20"/>
          <w:spacing w:val="-6"/>
        </w:rPr>
        <w:t xml:space="preserve"> </w:t>
      </w:r>
      <w:r w:rsidRPr="008862AC">
        <w:rPr>
          <w:rFonts w:ascii="Book Antiqua" w:hAnsi="Book Antiqua"/>
          <w:color w:val="231F20"/>
        </w:rPr>
        <w:t>colección</w:t>
      </w:r>
      <w:r w:rsidRPr="008862AC">
        <w:rPr>
          <w:rFonts w:ascii="Book Antiqua" w:hAnsi="Book Antiqua"/>
          <w:color w:val="231F20"/>
          <w:spacing w:val="-6"/>
        </w:rPr>
        <w:t xml:space="preserve"> </w:t>
      </w:r>
      <w:r w:rsidRPr="008862AC">
        <w:rPr>
          <w:rFonts w:ascii="Book Antiqua" w:hAnsi="Book Antiqua"/>
          <w:color w:val="231F20"/>
        </w:rPr>
        <w:t>se</w:t>
      </w:r>
      <w:r w:rsidRPr="008862AC">
        <w:rPr>
          <w:rFonts w:ascii="Book Antiqua" w:hAnsi="Book Antiqua"/>
          <w:color w:val="231F20"/>
          <w:spacing w:val="-6"/>
        </w:rPr>
        <w:t xml:space="preserve"> </w:t>
      </w:r>
      <w:r w:rsidRPr="008862AC">
        <w:rPr>
          <w:rFonts w:ascii="Book Antiqua" w:hAnsi="Book Antiqua"/>
          <w:color w:val="231F20"/>
        </w:rPr>
        <w:t>dispersó</w:t>
      </w:r>
      <w:r w:rsidRPr="008862AC">
        <w:rPr>
          <w:rFonts w:ascii="Book Antiqua" w:hAnsi="Book Antiqua"/>
          <w:color w:val="231F20"/>
          <w:spacing w:val="-6"/>
        </w:rPr>
        <w:t xml:space="preserve"> </w:t>
      </w:r>
      <w:r w:rsidRPr="008862AC">
        <w:rPr>
          <w:rFonts w:ascii="Book Antiqua" w:hAnsi="Book Antiqua"/>
          <w:color w:val="231F20"/>
        </w:rPr>
        <w:t>en</w:t>
      </w:r>
      <w:r w:rsidRPr="008862AC">
        <w:rPr>
          <w:rFonts w:ascii="Book Antiqua" w:hAnsi="Book Antiqua"/>
          <w:color w:val="231F20"/>
          <w:spacing w:val="-6"/>
        </w:rPr>
        <w:t xml:space="preserve"> </w:t>
      </w:r>
      <w:r w:rsidRPr="008862AC">
        <w:rPr>
          <w:rFonts w:ascii="Book Antiqua" w:hAnsi="Book Antiqua"/>
          <w:color w:val="231F20"/>
        </w:rPr>
        <w:t>parte,</w:t>
      </w:r>
      <w:r w:rsidRPr="008862AC">
        <w:rPr>
          <w:rFonts w:ascii="Book Antiqua" w:hAnsi="Book Antiqua"/>
          <w:color w:val="231F20"/>
          <w:spacing w:val="-6"/>
        </w:rPr>
        <w:t xml:space="preserve"> </w:t>
      </w:r>
      <w:r w:rsidRPr="008862AC">
        <w:rPr>
          <w:rFonts w:ascii="Book Antiqua" w:hAnsi="Book Antiqua"/>
          <w:color w:val="231F20"/>
        </w:rPr>
        <w:t>ya</w:t>
      </w:r>
      <w:r w:rsidRPr="008862AC">
        <w:rPr>
          <w:rFonts w:ascii="Book Antiqua" w:hAnsi="Book Antiqua"/>
          <w:color w:val="231F20"/>
          <w:spacing w:val="-6"/>
        </w:rPr>
        <w:t xml:space="preserve"> </w:t>
      </w:r>
      <w:r w:rsidRPr="008862AC">
        <w:rPr>
          <w:rFonts w:ascii="Book Antiqua" w:hAnsi="Book Antiqua"/>
          <w:color w:val="231F20"/>
        </w:rPr>
        <w:t>que</w:t>
      </w:r>
      <w:r w:rsidRPr="008862AC">
        <w:rPr>
          <w:rFonts w:ascii="Book Antiqua" w:hAnsi="Book Antiqua"/>
          <w:color w:val="231F20"/>
          <w:spacing w:val="-6"/>
        </w:rPr>
        <w:t xml:space="preserve"> </w:t>
      </w:r>
      <w:r w:rsidRPr="008862AC">
        <w:rPr>
          <w:rFonts w:ascii="Book Antiqua" w:hAnsi="Book Antiqua"/>
          <w:color w:val="231F20"/>
        </w:rPr>
        <w:t>las</w:t>
      </w:r>
      <w:r w:rsidRPr="008862AC">
        <w:rPr>
          <w:rFonts w:ascii="Book Antiqua" w:hAnsi="Book Antiqua"/>
          <w:color w:val="231F20"/>
          <w:spacing w:val="-6"/>
        </w:rPr>
        <w:t xml:space="preserve"> </w:t>
      </w:r>
      <w:r w:rsidRPr="008862AC">
        <w:rPr>
          <w:rFonts w:ascii="Book Antiqua" w:hAnsi="Book Antiqua"/>
          <w:color w:val="231F20"/>
        </w:rPr>
        <w:t>dos</w:t>
      </w:r>
      <w:r w:rsidRPr="008862AC">
        <w:rPr>
          <w:rFonts w:ascii="Book Antiqua" w:hAnsi="Book Antiqua"/>
          <w:color w:val="231F20"/>
          <w:spacing w:val="-6"/>
        </w:rPr>
        <w:t xml:space="preserve"> </w:t>
      </w:r>
      <w:r w:rsidRPr="008862AC">
        <w:rPr>
          <w:rFonts w:ascii="Book Antiqua" w:hAnsi="Book Antiqua"/>
          <w:color w:val="231F20"/>
        </w:rPr>
        <w:t>violas</w:t>
      </w:r>
      <w:r w:rsidRPr="008862AC">
        <w:rPr>
          <w:rFonts w:ascii="Book Antiqua" w:hAnsi="Book Antiqua"/>
          <w:color w:val="231F20"/>
          <w:spacing w:val="-6"/>
        </w:rPr>
        <w:t xml:space="preserve"> </w:t>
      </w:r>
      <w:r w:rsidRPr="008862AC">
        <w:rPr>
          <w:rFonts w:ascii="Book Antiqua" w:hAnsi="Book Antiqua"/>
          <w:color w:val="231F20"/>
        </w:rPr>
        <w:t xml:space="preserve">serían sustraídas. La viola tenor nunca regresaría, pero la más pequeña, tras haber sido localizada en la casa Hill de Londres, sería adquirida de nuevo por el </w:t>
      </w:r>
      <w:r>
        <w:rPr>
          <w:rFonts w:ascii="Book Antiqua" w:hAnsi="Book Antiqua"/>
          <w:color w:val="231F20"/>
        </w:rPr>
        <w:t>G</w:t>
      </w:r>
      <w:r w:rsidRPr="008862AC">
        <w:rPr>
          <w:rFonts w:ascii="Book Antiqua" w:hAnsi="Book Antiqua"/>
          <w:color w:val="231F20"/>
        </w:rPr>
        <w:t xml:space="preserve">obierno español en 1951 para constituir desde entonces el llamado </w:t>
      </w:r>
      <w:r w:rsidRPr="008862AC">
        <w:rPr>
          <w:rFonts w:ascii="Book Antiqua" w:hAnsi="Book Antiqua"/>
          <w:i/>
          <w:color w:val="231F20"/>
        </w:rPr>
        <w:t xml:space="preserve">Cuarteto Palatino </w:t>
      </w:r>
      <w:r w:rsidRPr="008862AC">
        <w:rPr>
          <w:rFonts w:ascii="Book Antiqua" w:hAnsi="Book Antiqua"/>
          <w:color w:val="231F20"/>
        </w:rPr>
        <w:t xml:space="preserve">o </w:t>
      </w:r>
      <w:r w:rsidRPr="008862AC">
        <w:rPr>
          <w:rFonts w:ascii="Book Antiqua" w:hAnsi="Book Antiqua"/>
          <w:i/>
          <w:color w:val="231F20"/>
        </w:rPr>
        <w:t>Cuarteto Real</w:t>
      </w:r>
      <w:r w:rsidRPr="008862AC">
        <w:rPr>
          <w:rFonts w:ascii="Book Antiqua" w:hAnsi="Book Antiqua"/>
          <w:color w:val="231F20"/>
        </w:rPr>
        <w:t xml:space="preserve">. Con respecto al violonchelo Stradivarius </w:t>
      </w:r>
      <w:r w:rsidRPr="008862AC">
        <w:rPr>
          <w:rFonts w:ascii="Book Antiqua" w:hAnsi="Book Antiqua"/>
          <w:i/>
          <w:color w:val="231F20"/>
        </w:rPr>
        <w:t>1700</w:t>
      </w:r>
      <w:r w:rsidRPr="008862AC">
        <w:rPr>
          <w:rFonts w:ascii="Book Antiqua" w:hAnsi="Book Antiqua"/>
          <w:color w:val="231F20"/>
        </w:rPr>
        <w:t>, se sabe que fue adquirido también por Carlos</w:t>
      </w:r>
      <w:r w:rsidRPr="008862AC">
        <w:rPr>
          <w:rFonts w:ascii="Book Antiqua" w:hAnsi="Book Antiqua"/>
          <w:color w:val="231F20"/>
          <w:spacing w:val="-20"/>
        </w:rPr>
        <w:t xml:space="preserve"> </w:t>
      </w:r>
      <w:r w:rsidRPr="008862AC">
        <w:rPr>
          <w:rFonts w:ascii="Book Antiqua" w:hAnsi="Book Antiqua"/>
          <w:color w:val="231F20"/>
        </w:rPr>
        <w:t>IV,</w:t>
      </w:r>
      <w:r w:rsidRPr="008862AC">
        <w:rPr>
          <w:rFonts w:ascii="Book Antiqua" w:hAnsi="Book Antiqua"/>
          <w:color w:val="231F20"/>
          <w:spacing w:val="-20"/>
        </w:rPr>
        <w:t xml:space="preserve"> </w:t>
      </w:r>
      <w:r w:rsidRPr="008862AC">
        <w:rPr>
          <w:rFonts w:ascii="Book Antiqua" w:hAnsi="Book Antiqua"/>
          <w:color w:val="231F20"/>
        </w:rPr>
        <w:t>posiblemente</w:t>
      </w:r>
      <w:r w:rsidRPr="008862AC">
        <w:rPr>
          <w:rFonts w:ascii="Book Antiqua" w:hAnsi="Book Antiqua"/>
          <w:color w:val="231F20"/>
          <w:spacing w:val="-20"/>
        </w:rPr>
        <w:t xml:space="preserve"> </w:t>
      </w:r>
      <w:r w:rsidRPr="008862AC">
        <w:rPr>
          <w:rFonts w:ascii="Book Antiqua" w:hAnsi="Book Antiqua"/>
          <w:color w:val="231F20"/>
        </w:rPr>
        <w:t>en</w:t>
      </w:r>
      <w:r w:rsidRPr="008862AC">
        <w:rPr>
          <w:rFonts w:ascii="Book Antiqua" w:hAnsi="Book Antiqua"/>
          <w:color w:val="231F20"/>
          <w:spacing w:val="-20"/>
        </w:rPr>
        <w:t xml:space="preserve"> </w:t>
      </w:r>
      <w:r w:rsidRPr="008862AC">
        <w:rPr>
          <w:rFonts w:ascii="Book Antiqua" w:hAnsi="Book Antiqua"/>
          <w:color w:val="231F20"/>
        </w:rPr>
        <w:t>la</w:t>
      </w:r>
      <w:r w:rsidRPr="008862AC">
        <w:rPr>
          <w:rFonts w:ascii="Book Antiqua" w:hAnsi="Book Antiqua"/>
          <w:color w:val="231F20"/>
          <w:spacing w:val="-20"/>
        </w:rPr>
        <w:t xml:space="preserve"> </w:t>
      </w:r>
      <w:r w:rsidRPr="008862AC">
        <w:rPr>
          <w:rFonts w:ascii="Book Antiqua" w:hAnsi="Book Antiqua"/>
          <w:color w:val="231F20"/>
        </w:rPr>
        <w:t>década</w:t>
      </w:r>
      <w:r w:rsidRPr="008862AC">
        <w:rPr>
          <w:rFonts w:ascii="Book Antiqua" w:hAnsi="Book Antiqua"/>
          <w:color w:val="231F20"/>
          <w:spacing w:val="-20"/>
        </w:rPr>
        <w:t xml:space="preserve"> </w:t>
      </w:r>
      <w:r w:rsidRPr="008862AC">
        <w:rPr>
          <w:rFonts w:ascii="Book Antiqua" w:hAnsi="Book Antiqua"/>
          <w:color w:val="231F20"/>
        </w:rPr>
        <w:t>de</w:t>
      </w:r>
      <w:r w:rsidRPr="008862AC">
        <w:rPr>
          <w:rFonts w:ascii="Book Antiqua" w:hAnsi="Book Antiqua"/>
          <w:color w:val="231F20"/>
          <w:spacing w:val="-20"/>
        </w:rPr>
        <w:t xml:space="preserve"> </w:t>
      </w:r>
      <w:r w:rsidRPr="008862AC">
        <w:rPr>
          <w:rFonts w:ascii="Book Antiqua" w:hAnsi="Book Antiqua"/>
          <w:color w:val="231F20"/>
        </w:rPr>
        <w:t>1790.</w:t>
      </w:r>
      <w:r w:rsidRPr="008862AC">
        <w:rPr>
          <w:rFonts w:ascii="Book Antiqua" w:hAnsi="Book Antiqua"/>
          <w:color w:val="231F20"/>
          <w:spacing w:val="-20"/>
        </w:rPr>
        <w:t xml:space="preserve"> </w:t>
      </w:r>
      <w:r w:rsidRPr="008862AC">
        <w:rPr>
          <w:rFonts w:ascii="Book Antiqua" w:hAnsi="Book Antiqua"/>
          <w:color w:val="231F20"/>
        </w:rPr>
        <w:t>Aunque</w:t>
      </w:r>
      <w:r w:rsidRPr="008862AC">
        <w:rPr>
          <w:rFonts w:ascii="Book Antiqua" w:hAnsi="Book Antiqua"/>
          <w:color w:val="231F20"/>
          <w:spacing w:val="-20"/>
        </w:rPr>
        <w:t xml:space="preserve"> </w:t>
      </w:r>
      <w:r w:rsidRPr="008862AC">
        <w:rPr>
          <w:rFonts w:ascii="Book Antiqua" w:hAnsi="Book Antiqua"/>
          <w:color w:val="231F20"/>
        </w:rPr>
        <w:t xml:space="preserve">carece de la primorosa decoración del </w:t>
      </w:r>
      <w:r w:rsidRPr="008862AC">
        <w:rPr>
          <w:rFonts w:ascii="Book Antiqua" w:hAnsi="Book Antiqua"/>
          <w:i/>
          <w:color w:val="231F20"/>
        </w:rPr>
        <w:t>Cuarteto Real</w:t>
      </w:r>
      <w:r w:rsidRPr="008862AC">
        <w:rPr>
          <w:rFonts w:ascii="Book Antiqua" w:hAnsi="Book Antiqua"/>
          <w:color w:val="231F20"/>
        </w:rPr>
        <w:t>, hoy está considerado un instrumento único, tanto por su factura, como por sus extraordinarias cualidades sonoras.</w:t>
      </w:r>
    </w:p>
    <w:p w14:paraId="300A93B4" w14:textId="77777777" w:rsidR="00FC0029" w:rsidRDefault="00FC0029" w:rsidP="00FC0029">
      <w:pPr>
        <w:rPr>
          <w:rFonts w:ascii="Book Antiqua" w:hAnsi="Book Antiqua"/>
          <w:sz w:val="32"/>
          <w:szCs w:val="32"/>
        </w:rPr>
      </w:pPr>
      <w:r>
        <w:rPr>
          <w:rFonts w:ascii="Book Antiqua" w:hAnsi="Book Antiqua"/>
          <w:sz w:val="32"/>
          <w:szCs w:val="32"/>
        </w:rPr>
        <w:br w:type="page"/>
      </w:r>
    </w:p>
    <w:p w14:paraId="20D13CEE" w14:textId="77777777" w:rsidR="00FC0029" w:rsidRPr="008862AC" w:rsidRDefault="00FC0029" w:rsidP="00FC0029">
      <w:pPr>
        <w:spacing w:line="276" w:lineRule="auto"/>
        <w:rPr>
          <w:rFonts w:ascii="Book Antiqua" w:hAnsi="Book Antiqua"/>
          <w:sz w:val="32"/>
          <w:szCs w:val="32"/>
        </w:rPr>
      </w:pPr>
    </w:p>
    <w:p w14:paraId="161B3674" w14:textId="77777777" w:rsidR="00FC0029" w:rsidRPr="001D4838" w:rsidRDefault="00FC0029" w:rsidP="00FC0029">
      <w:pPr>
        <w:pStyle w:val="Ttulo1"/>
        <w:spacing w:before="142"/>
        <w:rPr>
          <w:sz w:val="36"/>
          <w:szCs w:val="36"/>
        </w:rPr>
      </w:pPr>
      <w:r w:rsidRPr="008862AC">
        <w:rPr>
          <w:rFonts w:ascii="Book Antiqua" w:hAnsi="Book Antiqua"/>
          <w:sz w:val="32"/>
          <w:szCs w:val="32"/>
        </w:rPr>
        <w:br w:type="page"/>
      </w:r>
      <w:r w:rsidRPr="001D4838">
        <w:rPr>
          <w:color w:val="231F20"/>
          <w:sz w:val="36"/>
          <w:szCs w:val="36"/>
        </w:rPr>
        <w:lastRenderedPageBreak/>
        <w:t>EL</w:t>
      </w:r>
      <w:r w:rsidRPr="001D4838">
        <w:rPr>
          <w:color w:val="231F20"/>
          <w:spacing w:val="-2"/>
          <w:sz w:val="36"/>
          <w:szCs w:val="36"/>
        </w:rPr>
        <w:t xml:space="preserve"> </w:t>
      </w:r>
      <w:r w:rsidRPr="001D4838">
        <w:rPr>
          <w:color w:val="231F20"/>
          <w:sz w:val="36"/>
          <w:szCs w:val="36"/>
        </w:rPr>
        <w:t>SALÓN</w:t>
      </w:r>
      <w:r w:rsidRPr="001D4838">
        <w:rPr>
          <w:color w:val="231F20"/>
          <w:spacing w:val="-3"/>
          <w:sz w:val="36"/>
          <w:szCs w:val="36"/>
        </w:rPr>
        <w:t xml:space="preserve"> </w:t>
      </w:r>
      <w:r w:rsidRPr="001D4838">
        <w:rPr>
          <w:color w:val="231F20"/>
          <w:sz w:val="36"/>
          <w:szCs w:val="36"/>
        </w:rPr>
        <w:t>DE</w:t>
      </w:r>
      <w:r w:rsidRPr="001D4838">
        <w:rPr>
          <w:color w:val="231F20"/>
          <w:spacing w:val="-2"/>
          <w:sz w:val="36"/>
          <w:szCs w:val="36"/>
        </w:rPr>
        <w:t xml:space="preserve"> COLUMNAS</w:t>
      </w:r>
    </w:p>
    <w:p w14:paraId="2D04B843" w14:textId="77777777" w:rsidR="00FC0029" w:rsidRPr="001D4838" w:rsidRDefault="00FC0029" w:rsidP="00FC0029">
      <w:pPr>
        <w:spacing w:before="29"/>
        <w:ind w:left="120"/>
        <w:rPr>
          <w:rFonts w:ascii="Times New Roman"/>
          <w:b/>
          <w:sz w:val="36"/>
          <w:szCs w:val="36"/>
        </w:rPr>
      </w:pPr>
      <w:r w:rsidRPr="001D4838">
        <w:rPr>
          <w:rFonts w:ascii="Times New Roman"/>
          <w:b/>
          <w:color w:val="231F20"/>
          <w:sz w:val="36"/>
          <w:szCs w:val="36"/>
        </w:rPr>
        <w:t>DEL</w:t>
      </w:r>
      <w:r w:rsidRPr="001D4838">
        <w:rPr>
          <w:rFonts w:ascii="Times New Roman"/>
          <w:b/>
          <w:color w:val="231F20"/>
          <w:spacing w:val="-5"/>
          <w:sz w:val="36"/>
          <w:szCs w:val="36"/>
        </w:rPr>
        <w:t xml:space="preserve"> </w:t>
      </w:r>
      <w:r w:rsidRPr="001D4838">
        <w:rPr>
          <w:rFonts w:ascii="Times New Roman"/>
          <w:b/>
          <w:color w:val="231F20"/>
          <w:sz w:val="36"/>
          <w:szCs w:val="36"/>
        </w:rPr>
        <w:t>PALACIO</w:t>
      </w:r>
      <w:r w:rsidRPr="001D4838">
        <w:rPr>
          <w:rFonts w:ascii="Times New Roman"/>
          <w:b/>
          <w:color w:val="231F20"/>
          <w:spacing w:val="-1"/>
          <w:sz w:val="36"/>
          <w:szCs w:val="36"/>
        </w:rPr>
        <w:t xml:space="preserve"> </w:t>
      </w:r>
      <w:r w:rsidRPr="001D4838">
        <w:rPr>
          <w:rFonts w:ascii="Times New Roman"/>
          <w:b/>
          <w:color w:val="231F20"/>
          <w:sz w:val="36"/>
          <w:szCs w:val="36"/>
        </w:rPr>
        <w:t>REAL</w:t>
      </w:r>
      <w:r w:rsidRPr="001D4838">
        <w:rPr>
          <w:rFonts w:ascii="Times New Roman"/>
          <w:b/>
          <w:color w:val="231F20"/>
          <w:spacing w:val="-3"/>
          <w:sz w:val="36"/>
          <w:szCs w:val="36"/>
        </w:rPr>
        <w:t xml:space="preserve"> </w:t>
      </w:r>
      <w:r w:rsidRPr="001D4838">
        <w:rPr>
          <w:rFonts w:ascii="Times New Roman"/>
          <w:b/>
          <w:color w:val="231F20"/>
          <w:sz w:val="36"/>
          <w:szCs w:val="36"/>
        </w:rPr>
        <w:t>DE</w:t>
      </w:r>
      <w:r w:rsidRPr="001D4838">
        <w:rPr>
          <w:rFonts w:ascii="Times New Roman"/>
          <w:b/>
          <w:color w:val="231F20"/>
          <w:spacing w:val="-2"/>
          <w:sz w:val="36"/>
          <w:szCs w:val="36"/>
        </w:rPr>
        <w:t xml:space="preserve"> MADRID</w:t>
      </w:r>
    </w:p>
    <w:p w14:paraId="291DBE0E" w14:textId="77777777" w:rsidR="00FC0029" w:rsidRPr="009B3944" w:rsidRDefault="00FC0029" w:rsidP="00FC0029">
      <w:pPr>
        <w:pStyle w:val="Textoindependiente"/>
        <w:spacing w:line="254" w:lineRule="auto"/>
        <w:ind w:left="110" w:right="193"/>
        <w:jc w:val="both"/>
        <w:rPr>
          <w:rFonts w:ascii="Book Antiqua" w:hAnsi="Book Antiqua"/>
          <w:color w:val="231F20"/>
        </w:rPr>
      </w:pPr>
      <w:r w:rsidRPr="008862AC">
        <w:rPr>
          <w:rFonts w:ascii="Book Antiqua" w:hAnsi="Book Antiqua"/>
          <w:color w:val="231F20"/>
        </w:rPr>
        <w:t>El Salón de Columnas del Palacio Real de Madrid fue utilizado</w:t>
      </w:r>
      <w:r w:rsidRPr="009B3944">
        <w:rPr>
          <w:rFonts w:ascii="Book Antiqua" w:hAnsi="Book Antiqua"/>
          <w:color w:val="231F20"/>
        </w:rPr>
        <w:t xml:space="preserve"> </w:t>
      </w:r>
      <w:r w:rsidRPr="008862AC">
        <w:rPr>
          <w:rFonts w:ascii="Book Antiqua" w:hAnsi="Book Antiqua"/>
          <w:color w:val="231F20"/>
        </w:rPr>
        <w:t>como</w:t>
      </w:r>
      <w:r w:rsidRPr="009B3944">
        <w:rPr>
          <w:rFonts w:ascii="Book Antiqua" w:hAnsi="Book Antiqua"/>
          <w:color w:val="231F20"/>
        </w:rPr>
        <w:t xml:space="preserve"> </w:t>
      </w:r>
      <w:r w:rsidRPr="008862AC">
        <w:rPr>
          <w:rFonts w:ascii="Book Antiqua" w:hAnsi="Book Antiqua"/>
          <w:color w:val="231F20"/>
        </w:rPr>
        <w:t>comedor</w:t>
      </w:r>
      <w:r w:rsidRPr="009B3944">
        <w:rPr>
          <w:rFonts w:ascii="Book Antiqua" w:hAnsi="Book Antiqua"/>
          <w:color w:val="231F20"/>
        </w:rPr>
        <w:t xml:space="preserve"> </w:t>
      </w:r>
      <w:r w:rsidRPr="008862AC">
        <w:rPr>
          <w:rFonts w:ascii="Book Antiqua" w:hAnsi="Book Antiqua"/>
          <w:color w:val="231F20"/>
        </w:rPr>
        <w:t>de</w:t>
      </w:r>
      <w:r w:rsidRPr="009B3944">
        <w:rPr>
          <w:rFonts w:ascii="Book Antiqua" w:hAnsi="Book Antiqua"/>
          <w:color w:val="231F20"/>
        </w:rPr>
        <w:t xml:space="preserve"> </w:t>
      </w:r>
      <w:r w:rsidRPr="008862AC">
        <w:rPr>
          <w:rFonts w:ascii="Book Antiqua" w:hAnsi="Book Antiqua"/>
          <w:color w:val="231F20"/>
        </w:rPr>
        <w:t>gala</w:t>
      </w:r>
      <w:r w:rsidRPr="009B3944">
        <w:rPr>
          <w:rFonts w:ascii="Book Antiqua" w:hAnsi="Book Antiqua"/>
          <w:color w:val="231F20"/>
        </w:rPr>
        <w:t xml:space="preserve"> </w:t>
      </w:r>
      <w:r w:rsidRPr="008862AC">
        <w:rPr>
          <w:rFonts w:ascii="Book Antiqua" w:hAnsi="Book Antiqua"/>
          <w:color w:val="231F20"/>
        </w:rPr>
        <w:t>y</w:t>
      </w:r>
      <w:r w:rsidRPr="009B3944">
        <w:rPr>
          <w:rFonts w:ascii="Book Antiqua" w:hAnsi="Book Antiqua"/>
          <w:color w:val="231F20"/>
        </w:rPr>
        <w:t xml:space="preserve"> </w:t>
      </w:r>
      <w:r w:rsidRPr="008862AC">
        <w:rPr>
          <w:rFonts w:ascii="Book Antiqua" w:hAnsi="Book Antiqua"/>
          <w:color w:val="231F20"/>
        </w:rPr>
        <w:t>salón</w:t>
      </w:r>
      <w:r w:rsidRPr="009B3944">
        <w:rPr>
          <w:rFonts w:ascii="Book Antiqua" w:hAnsi="Book Antiqua"/>
          <w:color w:val="231F20"/>
        </w:rPr>
        <w:t xml:space="preserve"> </w:t>
      </w:r>
      <w:r w:rsidRPr="008862AC">
        <w:rPr>
          <w:rFonts w:ascii="Book Antiqua" w:hAnsi="Book Antiqua"/>
          <w:color w:val="231F20"/>
        </w:rPr>
        <w:t>de</w:t>
      </w:r>
      <w:r w:rsidRPr="009B3944">
        <w:rPr>
          <w:rFonts w:ascii="Book Antiqua" w:hAnsi="Book Antiqua"/>
          <w:color w:val="231F20"/>
        </w:rPr>
        <w:t xml:space="preserve"> </w:t>
      </w:r>
      <w:r w:rsidRPr="008862AC">
        <w:rPr>
          <w:rFonts w:ascii="Book Antiqua" w:hAnsi="Book Antiqua"/>
          <w:color w:val="231F20"/>
        </w:rPr>
        <w:t>baile</w:t>
      </w:r>
      <w:r w:rsidRPr="009B3944">
        <w:rPr>
          <w:rFonts w:ascii="Book Antiqua" w:hAnsi="Book Antiqua"/>
          <w:color w:val="231F20"/>
        </w:rPr>
        <w:t xml:space="preserve"> </w:t>
      </w:r>
      <w:r w:rsidRPr="008862AC">
        <w:rPr>
          <w:rFonts w:ascii="Book Antiqua" w:hAnsi="Book Antiqua"/>
          <w:color w:val="231F20"/>
        </w:rPr>
        <w:t>hasta</w:t>
      </w:r>
      <w:r w:rsidRPr="009B3944">
        <w:rPr>
          <w:rFonts w:ascii="Book Antiqua" w:hAnsi="Book Antiqua"/>
          <w:color w:val="231F20"/>
        </w:rPr>
        <w:t xml:space="preserve"> </w:t>
      </w:r>
      <w:r w:rsidRPr="008862AC">
        <w:rPr>
          <w:rFonts w:ascii="Book Antiqua" w:hAnsi="Book Antiqua"/>
          <w:color w:val="231F20"/>
        </w:rPr>
        <w:t>finales del siglo XIX, cuando Alfonso XII realizó las obras de un nuevo</w:t>
      </w:r>
      <w:r w:rsidRPr="009B3944">
        <w:rPr>
          <w:rFonts w:ascii="Book Antiqua" w:hAnsi="Book Antiqua"/>
          <w:color w:val="231F20"/>
        </w:rPr>
        <w:t xml:space="preserve"> </w:t>
      </w:r>
      <w:r w:rsidRPr="008862AC">
        <w:rPr>
          <w:rFonts w:ascii="Book Antiqua" w:hAnsi="Book Antiqua"/>
          <w:color w:val="231F20"/>
        </w:rPr>
        <w:t>comedor</w:t>
      </w:r>
      <w:r w:rsidRPr="009B3944">
        <w:rPr>
          <w:rFonts w:ascii="Book Antiqua" w:hAnsi="Book Antiqua"/>
          <w:color w:val="231F20"/>
        </w:rPr>
        <w:t xml:space="preserve"> </w:t>
      </w:r>
      <w:r w:rsidRPr="008862AC">
        <w:rPr>
          <w:rFonts w:ascii="Book Antiqua" w:hAnsi="Book Antiqua"/>
          <w:color w:val="231F20"/>
        </w:rPr>
        <w:t>en</w:t>
      </w:r>
      <w:r w:rsidRPr="009B3944">
        <w:rPr>
          <w:rFonts w:ascii="Book Antiqua" w:hAnsi="Book Antiqua"/>
          <w:color w:val="231F20"/>
        </w:rPr>
        <w:t xml:space="preserve"> </w:t>
      </w:r>
      <w:r w:rsidRPr="008862AC">
        <w:rPr>
          <w:rFonts w:ascii="Book Antiqua" w:hAnsi="Book Antiqua"/>
          <w:color w:val="231F20"/>
        </w:rPr>
        <w:t>el</w:t>
      </w:r>
      <w:r w:rsidRPr="009B3944">
        <w:rPr>
          <w:rFonts w:ascii="Book Antiqua" w:hAnsi="Book Antiqua"/>
          <w:color w:val="231F20"/>
        </w:rPr>
        <w:t xml:space="preserve"> </w:t>
      </w:r>
      <w:r w:rsidRPr="008862AC">
        <w:rPr>
          <w:rFonts w:ascii="Book Antiqua" w:hAnsi="Book Antiqua"/>
          <w:color w:val="231F20"/>
        </w:rPr>
        <w:t>ala</w:t>
      </w:r>
      <w:r w:rsidRPr="009B3944">
        <w:rPr>
          <w:rFonts w:ascii="Book Antiqua" w:hAnsi="Book Antiqua"/>
          <w:color w:val="231F20"/>
        </w:rPr>
        <w:t xml:space="preserve"> </w:t>
      </w:r>
      <w:r w:rsidRPr="008862AC">
        <w:rPr>
          <w:rFonts w:ascii="Book Antiqua" w:hAnsi="Book Antiqua"/>
          <w:color w:val="231F20"/>
        </w:rPr>
        <w:t>de</w:t>
      </w:r>
      <w:r w:rsidRPr="009B3944">
        <w:rPr>
          <w:rFonts w:ascii="Book Antiqua" w:hAnsi="Book Antiqua"/>
          <w:color w:val="231F20"/>
        </w:rPr>
        <w:t xml:space="preserve"> </w:t>
      </w:r>
      <w:r w:rsidRPr="008862AC">
        <w:rPr>
          <w:rFonts w:ascii="Book Antiqua" w:hAnsi="Book Antiqua"/>
          <w:color w:val="231F20"/>
        </w:rPr>
        <w:t>poniente</w:t>
      </w:r>
      <w:r w:rsidRPr="009B3944">
        <w:rPr>
          <w:rFonts w:ascii="Book Antiqua" w:hAnsi="Book Antiqua"/>
          <w:color w:val="231F20"/>
        </w:rPr>
        <w:t xml:space="preserve"> </w:t>
      </w:r>
      <w:r w:rsidRPr="008862AC">
        <w:rPr>
          <w:rFonts w:ascii="Book Antiqua" w:hAnsi="Book Antiqua"/>
          <w:color w:val="231F20"/>
        </w:rPr>
        <w:t>de</w:t>
      </w:r>
      <w:r w:rsidRPr="009B3944">
        <w:rPr>
          <w:rFonts w:ascii="Book Antiqua" w:hAnsi="Book Antiqua"/>
          <w:color w:val="231F20"/>
        </w:rPr>
        <w:t xml:space="preserve"> </w:t>
      </w:r>
      <w:r w:rsidRPr="008862AC">
        <w:rPr>
          <w:rFonts w:ascii="Book Antiqua" w:hAnsi="Book Antiqua"/>
          <w:color w:val="231F20"/>
        </w:rPr>
        <w:t>Palacio,</w:t>
      </w:r>
      <w:r w:rsidRPr="009B3944">
        <w:rPr>
          <w:rFonts w:ascii="Book Antiqua" w:hAnsi="Book Antiqua"/>
          <w:color w:val="231F20"/>
        </w:rPr>
        <w:t xml:space="preserve"> </w:t>
      </w:r>
      <w:r w:rsidRPr="008862AC">
        <w:rPr>
          <w:rFonts w:ascii="Book Antiqua" w:hAnsi="Book Antiqua"/>
          <w:color w:val="231F20"/>
        </w:rPr>
        <w:t>inaugurado con motivo de su boda con María Cristina de Habsburgo y Lorena en 1879.</w:t>
      </w:r>
    </w:p>
    <w:p w14:paraId="7510DF26" w14:textId="77777777" w:rsidR="00FC0029" w:rsidRPr="009B3944" w:rsidRDefault="00FC0029" w:rsidP="00FC0029">
      <w:pPr>
        <w:pStyle w:val="Textoindependiente"/>
        <w:spacing w:line="254" w:lineRule="auto"/>
        <w:ind w:left="110" w:right="193"/>
        <w:jc w:val="both"/>
        <w:rPr>
          <w:rFonts w:ascii="Book Antiqua" w:hAnsi="Book Antiqua"/>
          <w:color w:val="231F20"/>
        </w:rPr>
      </w:pPr>
      <w:r w:rsidRPr="009B3944">
        <w:rPr>
          <w:rFonts w:ascii="Book Antiqua" w:hAnsi="Book Antiqua"/>
          <w:color w:val="231F20"/>
        </w:rPr>
        <w:t xml:space="preserve">Arquitectónicamente, el Salón de Columnas fue diseñado por </w:t>
      </w:r>
      <w:r w:rsidRPr="008862AC">
        <w:rPr>
          <w:rFonts w:ascii="Book Antiqua" w:hAnsi="Book Antiqua"/>
          <w:color w:val="231F20"/>
        </w:rPr>
        <w:t>Francisco Sabatini y es igual en todo a la escalera principal de Palacio ya que originalmente, la escalera había de ser doble y este era el espacio de uno de sus dos ramales.</w:t>
      </w:r>
    </w:p>
    <w:p w14:paraId="234D9A42" w14:textId="77777777" w:rsidR="00FC0029" w:rsidRPr="009B3944" w:rsidRDefault="00FC0029" w:rsidP="00FC0029">
      <w:pPr>
        <w:pStyle w:val="Textoindependiente"/>
        <w:spacing w:line="254" w:lineRule="auto"/>
        <w:ind w:left="110" w:right="193"/>
        <w:jc w:val="both"/>
        <w:rPr>
          <w:rFonts w:ascii="Book Antiqua" w:hAnsi="Book Antiqua"/>
          <w:color w:val="231F20"/>
        </w:rPr>
      </w:pPr>
      <w:r w:rsidRPr="009B3944">
        <w:rPr>
          <w:rFonts w:ascii="Book Antiqua" w:hAnsi="Book Antiqua"/>
          <w:color w:val="231F20"/>
        </w:rPr>
        <w:t xml:space="preserve">El fresco de la bóveda fue la última obra pintada en España por el artista italiano Corrado </w:t>
      </w:r>
      <w:proofErr w:type="spellStart"/>
      <w:r w:rsidRPr="009B3944">
        <w:rPr>
          <w:rFonts w:ascii="Book Antiqua" w:hAnsi="Book Antiqua"/>
          <w:color w:val="231F20"/>
        </w:rPr>
        <w:t>Giaquinto</w:t>
      </w:r>
      <w:proofErr w:type="spellEnd"/>
      <w:r w:rsidRPr="009B3944">
        <w:rPr>
          <w:rFonts w:ascii="Book Antiqua" w:hAnsi="Book Antiqua"/>
          <w:color w:val="231F20"/>
        </w:rPr>
        <w:t>, y representa “El nacimiento del Sol”. En la zona superior de la escena, Apolo conduce el carro solar, tirado por dos caballos blancos, a través del anillo del zodiaco. Ninfas y divinidades mitológicas como la Aurora y Ceres, Venus y Cupido, Vulcano y Baco simbolizan las estaciones del año y el paso del tiempo,</w:t>
      </w:r>
    </w:p>
    <w:p w14:paraId="7323ADB7" w14:textId="77777777" w:rsidR="00FC0029" w:rsidRPr="009B3944" w:rsidRDefault="00FC0029" w:rsidP="00FC0029">
      <w:pPr>
        <w:pStyle w:val="Textoindependiente"/>
        <w:spacing w:line="254" w:lineRule="auto"/>
        <w:ind w:left="110" w:right="193"/>
        <w:jc w:val="both"/>
        <w:rPr>
          <w:rFonts w:ascii="Book Antiqua" w:hAnsi="Book Antiqua"/>
          <w:color w:val="231F20"/>
        </w:rPr>
      </w:pPr>
      <w:r w:rsidRPr="008862AC">
        <w:rPr>
          <w:rFonts w:ascii="Book Antiqua" w:hAnsi="Book Antiqua"/>
          <w:color w:val="231F20"/>
        </w:rPr>
        <w:t>Los adornos de estucos se deben a los escultores Roberto Michel</w:t>
      </w:r>
      <w:r w:rsidRPr="009B3944">
        <w:rPr>
          <w:rFonts w:ascii="Book Antiqua" w:hAnsi="Book Antiqua"/>
          <w:color w:val="231F20"/>
        </w:rPr>
        <w:t xml:space="preserve"> </w:t>
      </w:r>
      <w:r w:rsidRPr="008862AC">
        <w:rPr>
          <w:rFonts w:ascii="Book Antiqua" w:hAnsi="Book Antiqua"/>
          <w:color w:val="231F20"/>
        </w:rPr>
        <w:t>y</w:t>
      </w:r>
      <w:r w:rsidRPr="009B3944">
        <w:rPr>
          <w:rFonts w:ascii="Book Antiqua" w:hAnsi="Book Antiqua"/>
          <w:color w:val="231F20"/>
        </w:rPr>
        <w:t xml:space="preserve"> </w:t>
      </w:r>
      <w:r w:rsidRPr="008862AC">
        <w:rPr>
          <w:rFonts w:ascii="Book Antiqua" w:hAnsi="Book Antiqua"/>
          <w:color w:val="231F20"/>
        </w:rPr>
        <w:t>Felipe</w:t>
      </w:r>
      <w:r w:rsidRPr="009B3944">
        <w:rPr>
          <w:rFonts w:ascii="Book Antiqua" w:hAnsi="Book Antiqua"/>
          <w:color w:val="231F20"/>
        </w:rPr>
        <w:t xml:space="preserve"> </w:t>
      </w:r>
      <w:r w:rsidRPr="008862AC">
        <w:rPr>
          <w:rFonts w:ascii="Book Antiqua" w:hAnsi="Book Antiqua"/>
          <w:color w:val="231F20"/>
        </w:rPr>
        <w:t>de</w:t>
      </w:r>
      <w:r w:rsidRPr="009B3944">
        <w:rPr>
          <w:rFonts w:ascii="Book Antiqua" w:hAnsi="Book Antiqua"/>
          <w:color w:val="231F20"/>
        </w:rPr>
        <w:t xml:space="preserve"> </w:t>
      </w:r>
      <w:r w:rsidRPr="008862AC">
        <w:rPr>
          <w:rFonts w:ascii="Book Antiqua" w:hAnsi="Book Antiqua"/>
          <w:color w:val="231F20"/>
        </w:rPr>
        <w:t>Castro</w:t>
      </w:r>
      <w:r w:rsidRPr="009B3944">
        <w:rPr>
          <w:rFonts w:ascii="Book Antiqua" w:hAnsi="Book Antiqua"/>
          <w:color w:val="231F20"/>
        </w:rPr>
        <w:t xml:space="preserve"> </w:t>
      </w:r>
      <w:r w:rsidRPr="008862AC">
        <w:rPr>
          <w:rFonts w:ascii="Book Antiqua" w:hAnsi="Book Antiqua"/>
          <w:color w:val="231F20"/>
        </w:rPr>
        <w:t>que</w:t>
      </w:r>
      <w:r w:rsidRPr="009B3944">
        <w:rPr>
          <w:rFonts w:ascii="Book Antiqua" w:hAnsi="Book Antiqua"/>
          <w:color w:val="231F20"/>
        </w:rPr>
        <w:t xml:space="preserve"> </w:t>
      </w:r>
      <w:r w:rsidRPr="008862AC">
        <w:rPr>
          <w:rFonts w:ascii="Book Antiqua" w:hAnsi="Book Antiqua"/>
          <w:color w:val="231F20"/>
        </w:rPr>
        <w:t>colaboraron</w:t>
      </w:r>
      <w:r w:rsidRPr="009B3944">
        <w:rPr>
          <w:rFonts w:ascii="Book Antiqua" w:hAnsi="Book Antiqua"/>
          <w:color w:val="231F20"/>
        </w:rPr>
        <w:t xml:space="preserve"> </w:t>
      </w:r>
      <w:r w:rsidRPr="008862AC">
        <w:rPr>
          <w:rFonts w:ascii="Book Antiqua" w:hAnsi="Book Antiqua"/>
          <w:color w:val="231F20"/>
        </w:rPr>
        <w:t>con</w:t>
      </w:r>
      <w:r w:rsidRPr="009B3944">
        <w:rPr>
          <w:rFonts w:ascii="Book Antiqua" w:hAnsi="Book Antiqua"/>
          <w:color w:val="231F20"/>
        </w:rPr>
        <w:t xml:space="preserve"> </w:t>
      </w:r>
      <w:proofErr w:type="spellStart"/>
      <w:r w:rsidRPr="008862AC">
        <w:rPr>
          <w:rFonts w:ascii="Book Antiqua" w:hAnsi="Book Antiqua"/>
          <w:color w:val="231F20"/>
        </w:rPr>
        <w:t>Giaquinto</w:t>
      </w:r>
      <w:proofErr w:type="spellEnd"/>
      <w:r w:rsidRPr="009B3944">
        <w:rPr>
          <w:rFonts w:ascii="Book Antiqua" w:hAnsi="Book Antiqua"/>
          <w:color w:val="231F20"/>
        </w:rPr>
        <w:t xml:space="preserve"> </w:t>
      </w:r>
      <w:r w:rsidRPr="008862AC">
        <w:rPr>
          <w:rFonts w:ascii="Book Antiqua" w:hAnsi="Book Antiqua"/>
          <w:color w:val="231F20"/>
        </w:rPr>
        <w:t>en la decoración general de la bóveda.</w:t>
      </w:r>
    </w:p>
    <w:p w14:paraId="3ACC3A38" w14:textId="77777777" w:rsidR="00FC0029" w:rsidRPr="009B3944" w:rsidRDefault="00FC0029" w:rsidP="00FC0029">
      <w:pPr>
        <w:pStyle w:val="Textoindependiente"/>
        <w:spacing w:line="254" w:lineRule="auto"/>
        <w:ind w:left="110" w:right="193"/>
        <w:jc w:val="both"/>
        <w:rPr>
          <w:rFonts w:ascii="Book Antiqua" w:hAnsi="Book Antiqua"/>
          <w:color w:val="231F20"/>
        </w:rPr>
      </w:pPr>
      <w:r w:rsidRPr="009B3944">
        <w:rPr>
          <w:rFonts w:ascii="Book Antiqua" w:hAnsi="Book Antiqua"/>
          <w:color w:val="231F20"/>
        </w:rPr>
        <w:t xml:space="preserve">Los muros se adornan con ricos tapices de comienzos del siglo </w:t>
      </w:r>
      <w:r w:rsidRPr="008862AC">
        <w:rPr>
          <w:rFonts w:ascii="Book Antiqua" w:hAnsi="Book Antiqua"/>
          <w:color w:val="231F20"/>
        </w:rPr>
        <w:t>XVII, tejidos en la manufactura bruselense de Jan Raes, siguiendo</w:t>
      </w:r>
      <w:r w:rsidRPr="009B3944">
        <w:rPr>
          <w:rFonts w:ascii="Book Antiqua" w:hAnsi="Book Antiqua"/>
          <w:color w:val="231F20"/>
        </w:rPr>
        <w:t xml:space="preserve"> </w:t>
      </w:r>
      <w:r w:rsidRPr="008862AC">
        <w:rPr>
          <w:rFonts w:ascii="Book Antiqua" w:hAnsi="Book Antiqua"/>
          <w:color w:val="231F20"/>
        </w:rPr>
        <w:t>los</w:t>
      </w:r>
      <w:r w:rsidRPr="009B3944">
        <w:rPr>
          <w:rFonts w:ascii="Book Antiqua" w:hAnsi="Book Antiqua"/>
          <w:color w:val="231F20"/>
        </w:rPr>
        <w:t xml:space="preserve"> </w:t>
      </w:r>
      <w:r w:rsidRPr="008862AC">
        <w:rPr>
          <w:rFonts w:ascii="Book Antiqua" w:hAnsi="Book Antiqua"/>
          <w:color w:val="231F20"/>
        </w:rPr>
        <w:t>cartones</w:t>
      </w:r>
      <w:r w:rsidRPr="009B3944">
        <w:rPr>
          <w:rFonts w:ascii="Book Antiqua" w:hAnsi="Book Antiqua"/>
          <w:color w:val="231F20"/>
        </w:rPr>
        <w:t xml:space="preserve"> </w:t>
      </w:r>
      <w:r w:rsidRPr="008862AC">
        <w:rPr>
          <w:rFonts w:ascii="Book Antiqua" w:hAnsi="Book Antiqua"/>
          <w:color w:val="231F20"/>
        </w:rPr>
        <w:t>que</w:t>
      </w:r>
      <w:r w:rsidRPr="009B3944">
        <w:rPr>
          <w:rFonts w:ascii="Book Antiqua" w:hAnsi="Book Antiqua"/>
          <w:color w:val="231F20"/>
        </w:rPr>
        <w:t xml:space="preserve"> </w:t>
      </w:r>
      <w:r w:rsidRPr="008862AC">
        <w:rPr>
          <w:rFonts w:ascii="Book Antiqua" w:hAnsi="Book Antiqua"/>
          <w:color w:val="231F20"/>
        </w:rPr>
        <w:t>Rafael</w:t>
      </w:r>
      <w:r w:rsidRPr="009B3944">
        <w:rPr>
          <w:rFonts w:ascii="Book Antiqua" w:hAnsi="Book Antiqua"/>
          <w:color w:val="231F20"/>
        </w:rPr>
        <w:t xml:space="preserve"> </w:t>
      </w:r>
      <w:r w:rsidRPr="008862AC">
        <w:rPr>
          <w:rFonts w:ascii="Book Antiqua" w:hAnsi="Book Antiqua"/>
          <w:color w:val="231F20"/>
        </w:rPr>
        <w:t>pintó</w:t>
      </w:r>
      <w:r w:rsidRPr="009B3944">
        <w:rPr>
          <w:rFonts w:ascii="Book Antiqua" w:hAnsi="Book Antiqua"/>
          <w:color w:val="231F20"/>
        </w:rPr>
        <w:t xml:space="preserve"> </w:t>
      </w:r>
      <w:r w:rsidRPr="008862AC">
        <w:rPr>
          <w:rFonts w:ascii="Book Antiqua" w:hAnsi="Book Antiqua"/>
          <w:color w:val="231F20"/>
        </w:rPr>
        <w:t>para</w:t>
      </w:r>
      <w:r w:rsidRPr="009B3944">
        <w:rPr>
          <w:rFonts w:ascii="Book Antiqua" w:hAnsi="Book Antiqua"/>
          <w:color w:val="231F20"/>
        </w:rPr>
        <w:t xml:space="preserve"> </w:t>
      </w:r>
      <w:r w:rsidRPr="008862AC">
        <w:rPr>
          <w:rFonts w:ascii="Book Antiqua" w:hAnsi="Book Antiqua"/>
          <w:color w:val="231F20"/>
        </w:rPr>
        <w:t>los</w:t>
      </w:r>
      <w:r w:rsidRPr="009B3944">
        <w:rPr>
          <w:rFonts w:ascii="Book Antiqua" w:hAnsi="Book Antiqua"/>
          <w:color w:val="231F20"/>
        </w:rPr>
        <w:t xml:space="preserve"> </w:t>
      </w:r>
      <w:r w:rsidRPr="008862AC">
        <w:rPr>
          <w:rFonts w:ascii="Book Antiqua" w:hAnsi="Book Antiqua"/>
          <w:color w:val="231F20"/>
        </w:rPr>
        <w:t>tapices</w:t>
      </w:r>
      <w:r w:rsidRPr="009B3944">
        <w:rPr>
          <w:rFonts w:ascii="Book Antiqua" w:hAnsi="Book Antiqua"/>
          <w:color w:val="231F20"/>
        </w:rPr>
        <w:t xml:space="preserve"> </w:t>
      </w:r>
      <w:r w:rsidRPr="008862AC">
        <w:rPr>
          <w:rFonts w:ascii="Book Antiqua" w:hAnsi="Book Antiqua"/>
          <w:color w:val="231F20"/>
        </w:rPr>
        <w:t>de</w:t>
      </w:r>
      <w:r w:rsidRPr="009B3944">
        <w:rPr>
          <w:rFonts w:ascii="Book Antiqua" w:hAnsi="Book Antiqua"/>
          <w:color w:val="231F20"/>
        </w:rPr>
        <w:t xml:space="preserve"> </w:t>
      </w:r>
      <w:r w:rsidRPr="008862AC">
        <w:rPr>
          <w:rFonts w:ascii="Book Antiqua" w:hAnsi="Book Antiqua"/>
          <w:color w:val="231F20"/>
        </w:rPr>
        <w:t xml:space="preserve">la Capilla Sixtina, en los que se cuentan los Hechos de los </w:t>
      </w:r>
      <w:r w:rsidRPr="009B3944">
        <w:rPr>
          <w:rFonts w:ascii="Book Antiqua" w:hAnsi="Book Antiqua"/>
          <w:color w:val="231F20"/>
        </w:rPr>
        <w:t>Apóstoles.</w:t>
      </w:r>
    </w:p>
    <w:p w14:paraId="47E2502F" w14:textId="77777777" w:rsidR="00FC0029" w:rsidRPr="009B3944" w:rsidRDefault="00FC0029" w:rsidP="00FC0029">
      <w:pPr>
        <w:pStyle w:val="Textoindependiente"/>
        <w:spacing w:line="254" w:lineRule="auto"/>
        <w:ind w:left="110" w:right="193"/>
        <w:jc w:val="both"/>
        <w:rPr>
          <w:rFonts w:ascii="Book Antiqua" w:hAnsi="Book Antiqua"/>
          <w:color w:val="231F20"/>
        </w:rPr>
      </w:pPr>
      <w:r w:rsidRPr="008862AC">
        <w:rPr>
          <w:rFonts w:ascii="Book Antiqua" w:hAnsi="Book Antiqua"/>
          <w:color w:val="231F20"/>
        </w:rPr>
        <w:t>Preside la estancia una escultura del Emperador Carlos V, fundida</w:t>
      </w:r>
      <w:r w:rsidRPr="009B3944">
        <w:rPr>
          <w:rFonts w:ascii="Book Antiqua" w:hAnsi="Book Antiqua"/>
          <w:color w:val="231F20"/>
        </w:rPr>
        <w:t xml:space="preserve"> </w:t>
      </w:r>
      <w:r w:rsidRPr="008862AC">
        <w:rPr>
          <w:rFonts w:ascii="Book Antiqua" w:hAnsi="Book Antiqua"/>
          <w:color w:val="231F20"/>
        </w:rPr>
        <w:t>en</w:t>
      </w:r>
      <w:r w:rsidRPr="009B3944">
        <w:rPr>
          <w:rFonts w:ascii="Book Antiqua" w:hAnsi="Book Antiqua"/>
          <w:color w:val="231F20"/>
        </w:rPr>
        <w:t xml:space="preserve"> </w:t>
      </w:r>
      <w:r w:rsidRPr="008862AC">
        <w:rPr>
          <w:rFonts w:ascii="Book Antiqua" w:hAnsi="Book Antiqua"/>
          <w:color w:val="231F20"/>
        </w:rPr>
        <w:t>bronce</w:t>
      </w:r>
      <w:r w:rsidRPr="009B3944">
        <w:rPr>
          <w:rFonts w:ascii="Book Antiqua" w:hAnsi="Book Antiqua"/>
          <w:color w:val="231F20"/>
        </w:rPr>
        <w:t xml:space="preserve"> </w:t>
      </w:r>
      <w:r w:rsidRPr="008862AC">
        <w:rPr>
          <w:rFonts w:ascii="Book Antiqua" w:hAnsi="Book Antiqua"/>
          <w:color w:val="231F20"/>
        </w:rPr>
        <w:t>por</w:t>
      </w:r>
      <w:r w:rsidRPr="009B3944">
        <w:rPr>
          <w:rFonts w:ascii="Book Antiqua" w:hAnsi="Book Antiqua"/>
          <w:color w:val="231F20"/>
        </w:rPr>
        <w:t xml:space="preserve"> </w:t>
      </w:r>
      <w:r w:rsidRPr="008862AC">
        <w:rPr>
          <w:rFonts w:ascii="Book Antiqua" w:hAnsi="Book Antiqua"/>
          <w:color w:val="231F20"/>
        </w:rPr>
        <w:t>el</w:t>
      </w:r>
      <w:r w:rsidRPr="009B3944">
        <w:rPr>
          <w:rFonts w:ascii="Book Antiqua" w:hAnsi="Book Antiqua"/>
          <w:color w:val="231F20"/>
        </w:rPr>
        <w:t xml:space="preserve"> </w:t>
      </w:r>
      <w:r w:rsidRPr="008862AC">
        <w:rPr>
          <w:rFonts w:ascii="Book Antiqua" w:hAnsi="Book Antiqua"/>
          <w:color w:val="231F20"/>
        </w:rPr>
        <w:t>artista</w:t>
      </w:r>
      <w:r w:rsidRPr="009B3944">
        <w:rPr>
          <w:rFonts w:ascii="Book Antiqua" w:hAnsi="Book Antiqua"/>
          <w:color w:val="231F20"/>
        </w:rPr>
        <w:t xml:space="preserve"> </w:t>
      </w:r>
      <w:r w:rsidRPr="008862AC">
        <w:rPr>
          <w:rFonts w:ascii="Book Antiqua" w:hAnsi="Book Antiqua"/>
          <w:color w:val="231F20"/>
        </w:rPr>
        <w:t>francés</w:t>
      </w:r>
      <w:r w:rsidRPr="009B3944">
        <w:rPr>
          <w:rFonts w:ascii="Book Antiqua" w:hAnsi="Book Antiqua"/>
          <w:color w:val="231F20"/>
        </w:rPr>
        <w:t xml:space="preserve"> </w:t>
      </w:r>
      <w:proofErr w:type="spellStart"/>
      <w:r w:rsidRPr="008862AC">
        <w:rPr>
          <w:rFonts w:ascii="Book Antiqua" w:hAnsi="Book Antiqua"/>
          <w:color w:val="231F20"/>
        </w:rPr>
        <w:t>Barbedienne</w:t>
      </w:r>
      <w:proofErr w:type="spellEnd"/>
      <w:r w:rsidRPr="009B3944">
        <w:rPr>
          <w:rFonts w:ascii="Book Antiqua" w:hAnsi="Book Antiqua"/>
          <w:color w:val="231F20"/>
        </w:rPr>
        <w:t xml:space="preserve"> </w:t>
      </w:r>
      <w:r w:rsidRPr="008862AC">
        <w:rPr>
          <w:rFonts w:ascii="Book Antiqua" w:hAnsi="Book Antiqua"/>
          <w:color w:val="231F20"/>
        </w:rPr>
        <w:t>en</w:t>
      </w:r>
      <w:r w:rsidRPr="009B3944">
        <w:rPr>
          <w:rFonts w:ascii="Book Antiqua" w:hAnsi="Book Antiqua"/>
          <w:color w:val="231F20"/>
        </w:rPr>
        <w:t xml:space="preserve"> </w:t>
      </w:r>
      <w:r w:rsidRPr="008862AC">
        <w:rPr>
          <w:rFonts w:ascii="Book Antiqua" w:hAnsi="Book Antiqua"/>
          <w:color w:val="231F20"/>
        </w:rPr>
        <w:t xml:space="preserve">1878, </w:t>
      </w:r>
      <w:r>
        <w:rPr>
          <w:rFonts w:ascii="Book Antiqua" w:hAnsi="Book Antiqua"/>
          <w:color w:val="231F20"/>
        </w:rPr>
        <w:t xml:space="preserve">que </w:t>
      </w:r>
      <w:r w:rsidRPr="008862AC">
        <w:rPr>
          <w:rFonts w:ascii="Book Antiqua" w:hAnsi="Book Antiqua"/>
          <w:color w:val="231F20"/>
        </w:rPr>
        <w:t>copi</w:t>
      </w:r>
      <w:r>
        <w:rPr>
          <w:rFonts w:ascii="Book Antiqua" w:hAnsi="Book Antiqua"/>
          <w:color w:val="231F20"/>
        </w:rPr>
        <w:t>ó</w:t>
      </w:r>
      <w:r w:rsidRPr="008862AC">
        <w:rPr>
          <w:rFonts w:ascii="Book Antiqua" w:hAnsi="Book Antiqua"/>
          <w:color w:val="231F20"/>
        </w:rPr>
        <w:t xml:space="preserve"> el original de </w:t>
      </w:r>
      <w:proofErr w:type="spellStart"/>
      <w:r w:rsidRPr="008862AC">
        <w:rPr>
          <w:rFonts w:ascii="Book Antiqua" w:hAnsi="Book Antiqua"/>
          <w:color w:val="231F20"/>
        </w:rPr>
        <w:t>Leon</w:t>
      </w:r>
      <w:proofErr w:type="spellEnd"/>
      <w:r w:rsidRPr="008862AC">
        <w:rPr>
          <w:rFonts w:ascii="Book Antiqua" w:hAnsi="Book Antiqua"/>
          <w:color w:val="231F20"/>
        </w:rPr>
        <w:t xml:space="preserve"> Leoni que se conserva en el Museo del Prado.</w:t>
      </w:r>
    </w:p>
    <w:p w14:paraId="502AECBF" w14:textId="77777777" w:rsidR="00FC0029" w:rsidRPr="009B3944" w:rsidRDefault="00FC0029" w:rsidP="00FC0029">
      <w:pPr>
        <w:pStyle w:val="Textoindependiente"/>
        <w:spacing w:line="254" w:lineRule="auto"/>
        <w:ind w:left="110" w:right="193"/>
        <w:jc w:val="both"/>
        <w:rPr>
          <w:rFonts w:ascii="Book Antiqua" w:hAnsi="Book Antiqua"/>
          <w:color w:val="231F20"/>
        </w:rPr>
        <w:sectPr w:rsidR="00FC0029" w:rsidRPr="009B3944">
          <w:pgSz w:w="11910" w:h="16840"/>
          <w:pgMar w:top="1600" w:right="1480" w:bottom="280" w:left="1580" w:header="720" w:footer="720" w:gutter="0"/>
          <w:cols w:space="720"/>
        </w:sectPr>
      </w:pPr>
    </w:p>
    <w:p w14:paraId="19C934C7" w14:textId="77777777" w:rsidR="00FC0029" w:rsidRPr="009B3944" w:rsidRDefault="00FC0029" w:rsidP="00FC0029">
      <w:pPr>
        <w:pStyle w:val="Textoindependiente"/>
        <w:spacing w:line="254" w:lineRule="auto"/>
        <w:ind w:left="110" w:right="193"/>
        <w:jc w:val="both"/>
        <w:rPr>
          <w:rFonts w:ascii="Book Antiqua" w:hAnsi="Book Antiqua"/>
          <w:color w:val="231F20"/>
        </w:rPr>
      </w:pPr>
    </w:p>
    <w:p w14:paraId="56FA8484" w14:textId="77777777" w:rsidR="00FC0029" w:rsidRPr="009B3944" w:rsidRDefault="00FC0029" w:rsidP="00FC0029">
      <w:pPr>
        <w:pStyle w:val="Textoindependiente"/>
        <w:spacing w:line="254" w:lineRule="auto"/>
        <w:ind w:left="110" w:right="193"/>
        <w:jc w:val="both"/>
        <w:rPr>
          <w:rFonts w:ascii="Book Antiqua" w:hAnsi="Book Antiqua"/>
          <w:color w:val="231F20"/>
        </w:rPr>
      </w:pPr>
    </w:p>
    <w:p w14:paraId="63BAAE11" w14:textId="77777777" w:rsidR="00FC0029" w:rsidRPr="009B3944" w:rsidRDefault="00FC0029" w:rsidP="00FC0029">
      <w:pPr>
        <w:pStyle w:val="Textoindependiente"/>
        <w:spacing w:line="254" w:lineRule="auto"/>
        <w:ind w:left="110" w:right="193"/>
        <w:jc w:val="both"/>
        <w:rPr>
          <w:rFonts w:ascii="Book Antiqua" w:hAnsi="Book Antiqua"/>
          <w:color w:val="231F20"/>
        </w:rPr>
      </w:pPr>
      <w:r w:rsidRPr="008862AC">
        <w:rPr>
          <w:rFonts w:ascii="Book Antiqua" w:hAnsi="Book Antiqua"/>
          <w:color w:val="231F20"/>
        </w:rPr>
        <w:t xml:space="preserve">También en bronce, las esculturas del Sol, la Luna y Venus de Jacques </w:t>
      </w:r>
      <w:proofErr w:type="spellStart"/>
      <w:r w:rsidRPr="008862AC">
        <w:rPr>
          <w:rFonts w:ascii="Book Antiqua" w:hAnsi="Book Antiqua"/>
          <w:color w:val="231F20"/>
        </w:rPr>
        <w:t>Jonghelingck</w:t>
      </w:r>
      <w:proofErr w:type="spellEnd"/>
      <w:r w:rsidRPr="008862AC">
        <w:rPr>
          <w:rFonts w:ascii="Book Antiqua" w:hAnsi="Book Antiqua"/>
          <w:color w:val="231F20"/>
        </w:rPr>
        <w:t>, de 1570. Pertenecen a una serie completa de los siete planetas y fueron traídas desde Amberes por el Cardenal Infante Don Fernando de Austria, como regalo para su hermano el rey Felipe IV.</w:t>
      </w:r>
    </w:p>
    <w:p w14:paraId="0BB4B485" w14:textId="77777777" w:rsidR="00FC0029" w:rsidRPr="009B3944" w:rsidRDefault="00FC0029" w:rsidP="00FC0029">
      <w:pPr>
        <w:pStyle w:val="Textoindependiente"/>
        <w:spacing w:line="254" w:lineRule="auto"/>
        <w:ind w:left="110" w:right="193"/>
        <w:jc w:val="both"/>
        <w:rPr>
          <w:rFonts w:ascii="Book Antiqua" w:hAnsi="Book Antiqua"/>
          <w:color w:val="231F20"/>
        </w:rPr>
      </w:pPr>
      <w:r w:rsidRPr="008862AC">
        <w:rPr>
          <w:rFonts w:ascii="Book Antiqua" w:hAnsi="Book Antiqua"/>
          <w:color w:val="231F20"/>
        </w:rPr>
        <w:t>La escultura del atleta lanzador de disco fue fundid</w:t>
      </w:r>
      <w:r>
        <w:rPr>
          <w:rFonts w:ascii="Book Antiqua" w:hAnsi="Book Antiqua"/>
          <w:color w:val="231F20"/>
        </w:rPr>
        <w:t>a</w:t>
      </w:r>
      <w:r w:rsidRPr="008862AC">
        <w:rPr>
          <w:rFonts w:ascii="Book Antiqua" w:hAnsi="Book Antiqua"/>
          <w:color w:val="231F20"/>
        </w:rPr>
        <w:t xml:space="preserve"> en bronce por Cesar </w:t>
      </w:r>
      <w:proofErr w:type="spellStart"/>
      <w:r w:rsidRPr="008862AC">
        <w:rPr>
          <w:rFonts w:ascii="Book Antiqua" w:hAnsi="Book Antiqua"/>
          <w:color w:val="231F20"/>
        </w:rPr>
        <w:t>Sebastiani</w:t>
      </w:r>
      <w:proofErr w:type="spellEnd"/>
      <w:r w:rsidRPr="008862AC">
        <w:rPr>
          <w:rFonts w:ascii="Book Antiqua" w:hAnsi="Book Antiqua"/>
          <w:color w:val="231F20"/>
        </w:rPr>
        <w:t xml:space="preserve"> y Pietro </w:t>
      </w:r>
      <w:proofErr w:type="spellStart"/>
      <w:r w:rsidRPr="008862AC">
        <w:rPr>
          <w:rFonts w:ascii="Book Antiqua" w:hAnsi="Book Antiqua"/>
          <w:color w:val="231F20"/>
        </w:rPr>
        <w:t>Duca</w:t>
      </w:r>
      <w:proofErr w:type="spellEnd"/>
      <w:r w:rsidRPr="008862AC">
        <w:rPr>
          <w:rFonts w:ascii="Book Antiqua" w:hAnsi="Book Antiqua"/>
          <w:color w:val="231F20"/>
        </w:rPr>
        <w:t xml:space="preserve"> en 1651. Esta escultura fue traída desde Roma por Velázquez durante el reinado de Felipe IV.</w:t>
      </w:r>
    </w:p>
    <w:p w14:paraId="2E7E0CD6" w14:textId="77777777" w:rsidR="00FC0029" w:rsidRPr="009B3944" w:rsidRDefault="00FC0029" w:rsidP="00FC0029">
      <w:pPr>
        <w:pStyle w:val="Textoindependiente"/>
        <w:spacing w:line="254" w:lineRule="auto"/>
        <w:ind w:left="110" w:right="193"/>
        <w:jc w:val="both"/>
        <w:rPr>
          <w:rFonts w:ascii="Book Antiqua" w:hAnsi="Book Antiqua"/>
          <w:color w:val="231F20"/>
        </w:rPr>
      </w:pPr>
      <w:r w:rsidRPr="008862AC">
        <w:rPr>
          <w:rFonts w:ascii="Book Antiqua" w:hAnsi="Book Antiqua"/>
          <w:color w:val="231F20"/>
        </w:rPr>
        <w:t>Los retratos de emperatrices y emperadores romanos son esculturas anónimas italianas de la primera mitad del siglo XVII</w:t>
      </w:r>
      <w:r w:rsidRPr="009B3944">
        <w:rPr>
          <w:rFonts w:ascii="Book Antiqua" w:hAnsi="Book Antiqua"/>
          <w:color w:val="231F20"/>
        </w:rPr>
        <w:t xml:space="preserve"> </w:t>
      </w:r>
      <w:r w:rsidRPr="008862AC">
        <w:rPr>
          <w:rFonts w:ascii="Book Antiqua" w:hAnsi="Book Antiqua"/>
          <w:color w:val="231F20"/>
        </w:rPr>
        <w:t>y</w:t>
      </w:r>
      <w:r w:rsidRPr="009B3944">
        <w:rPr>
          <w:rFonts w:ascii="Book Antiqua" w:hAnsi="Book Antiqua"/>
          <w:color w:val="231F20"/>
        </w:rPr>
        <w:t xml:space="preserve"> </w:t>
      </w:r>
      <w:r w:rsidRPr="008862AC">
        <w:rPr>
          <w:rFonts w:ascii="Book Antiqua" w:hAnsi="Book Antiqua"/>
          <w:color w:val="231F20"/>
        </w:rPr>
        <w:t>están</w:t>
      </w:r>
      <w:r w:rsidRPr="009B3944">
        <w:rPr>
          <w:rFonts w:ascii="Book Antiqua" w:hAnsi="Book Antiqua"/>
          <w:color w:val="231F20"/>
        </w:rPr>
        <w:t xml:space="preserve"> </w:t>
      </w:r>
      <w:r w:rsidRPr="008862AC">
        <w:rPr>
          <w:rFonts w:ascii="Book Antiqua" w:hAnsi="Book Antiqua"/>
          <w:color w:val="231F20"/>
        </w:rPr>
        <w:t>realizadas</w:t>
      </w:r>
      <w:r w:rsidRPr="009B3944">
        <w:rPr>
          <w:rFonts w:ascii="Book Antiqua" w:hAnsi="Book Antiqua"/>
          <w:color w:val="231F20"/>
        </w:rPr>
        <w:t xml:space="preserve"> </w:t>
      </w:r>
      <w:r w:rsidRPr="008862AC">
        <w:rPr>
          <w:rFonts w:ascii="Book Antiqua" w:hAnsi="Book Antiqua"/>
          <w:color w:val="231F20"/>
        </w:rPr>
        <w:t>en</w:t>
      </w:r>
      <w:r w:rsidRPr="009B3944">
        <w:rPr>
          <w:rFonts w:ascii="Book Antiqua" w:hAnsi="Book Antiqua"/>
          <w:color w:val="231F20"/>
        </w:rPr>
        <w:t xml:space="preserve"> </w:t>
      </w:r>
      <w:r w:rsidRPr="008862AC">
        <w:rPr>
          <w:rFonts w:ascii="Book Antiqua" w:hAnsi="Book Antiqua"/>
          <w:color w:val="231F20"/>
        </w:rPr>
        <w:t>pórfido,</w:t>
      </w:r>
      <w:r w:rsidRPr="009B3944">
        <w:rPr>
          <w:rFonts w:ascii="Book Antiqua" w:hAnsi="Book Antiqua"/>
          <w:color w:val="231F20"/>
        </w:rPr>
        <w:t xml:space="preserve"> </w:t>
      </w:r>
      <w:r w:rsidRPr="008862AC">
        <w:rPr>
          <w:rFonts w:ascii="Book Antiqua" w:hAnsi="Book Antiqua"/>
          <w:color w:val="231F20"/>
        </w:rPr>
        <w:t>mármol,</w:t>
      </w:r>
      <w:r w:rsidRPr="009B3944">
        <w:rPr>
          <w:rFonts w:ascii="Book Antiqua" w:hAnsi="Book Antiqua"/>
          <w:color w:val="231F20"/>
        </w:rPr>
        <w:t xml:space="preserve"> </w:t>
      </w:r>
      <w:r w:rsidRPr="008862AC">
        <w:rPr>
          <w:rFonts w:ascii="Book Antiqua" w:hAnsi="Book Antiqua"/>
          <w:color w:val="231F20"/>
        </w:rPr>
        <w:t>jaspe</w:t>
      </w:r>
      <w:r w:rsidRPr="009B3944">
        <w:rPr>
          <w:rFonts w:ascii="Book Antiqua" w:hAnsi="Book Antiqua"/>
          <w:color w:val="231F20"/>
        </w:rPr>
        <w:t xml:space="preserve"> </w:t>
      </w:r>
      <w:r w:rsidRPr="008862AC">
        <w:rPr>
          <w:rFonts w:ascii="Book Antiqua" w:hAnsi="Book Antiqua"/>
          <w:color w:val="231F20"/>
        </w:rPr>
        <w:t>y</w:t>
      </w:r>
      <w:r w:rsidRPr="009B3944">
        <w:rPr>
          <w:rFonts w:ascii="Book Antiqua" w:hAnsi="Book Antiqua"/>
          <w:color w:val="231F20"/>
        </w:rPr>
        <w:t xml:space="preserve"> </w:t>
      </w:r>
      <w:r w:rsidRPr="008862AC">
        <w:rPr>
          <w:rFonts w:ascii="Book Antiqua" w:hAnsi="Book Antiqua"/>
          <w:color w:val="231F20"/>
        </w:rPr>
        <w:t>alabastro.</w:t>
      </w:r>
    </w:p>
    <w:p w14:paraId="34BF4243" w14:textId="77777777" w:rsidR="00FC0029" w:rsidRPr="009B3944" w:rsidRDefault="00FC0029" w:rsidP="00FC0029">
      <w:pPr>
        <w:pStyle w:val="Textoindependiente"/>
        <w:spacing w:line="254" w:lineRule="auto"/>
        <w:ind w:left="110" w:right="193"/>
        <w:jc w:val="both"/>
        <w:rPr>
          <w:rFonts w:ascii="Book Antiqua" w:hAnsi="Book Antiqua"/>
          <w:color w:val="231F20"/>
        </w:rPr>
      </w:pPr>
      <w:r w:rsidRPr="009B3944">
        <w:rPr>
          <w:rFonts w:ascii="Book Antiqua" w:hAnsi="Book Antiqua"/>
          <w:color w:val="231F20"/>
        </w:rPr>
        <w:t xml:space="preserve">Las lámparas, obras francesas en bronce y cristal de mediados </w:t>
      </w:r>
      <w:r w:rsidRPr="008862AC">
        <w:rPr>
          <w:rFonts w:ascii="Book Antiqua" w:hAnsi="Book Antiqua"/>
          <w:color w:val="231F20"/>
        </w:rPr>
        <w:t>del siglo XIX, datan de la época de Isabel II.</w:t>
      </w:r>
    </w:p>
    <w:p w14:paraId="285DD9FC" w14:textId="77777777" w:rsidR="00FC0029" w:rsidRPr="009B3944" w:rsidRDefault="00FC0029" w:rsidP="00FC0029">
      <w:pPr>
        <w:pStyle w:val="Textoindependiente"/>
        <w:spacing w:line="254" w:lineRule="auto"/>
        <w:ind w:left="110" w:right="193"/>
        <w:jc w:val="both"/>
        <w:rPr>
          <w:rFonts w:ascii="Book Antiqua" w:hAnsi="Book Antiqua"/>
          <w:color w:val="231F20"/>
        </w:rPr>
      </w:pPr>
      <w:r w:rsidRPr="008862AC">
        <w:rPr>
          <w:rFonts w:ascii="Book Antiqua" w:hAnsi="Book Antiqua"/>
          <w:color w:val="231F20"/>
        </w:rPr>
        <w:t>La alfombra fue realizada por la Real Fábrica de Tapices de Madrid en 1926.</w:t>
      </w:r>
    </w:p>
    <w:p w14:paraId="338063A0" w14:textId="77777777" w:rsidR="00FC0029" w:rsidRPr="009B3944" w:rsidRDefault="00FC0029" w:rsidP="00FC0029">
      <w:pPr>
        <w:pStyle w:val="Textoindependiente"/>
        <w:spacing w:line="254" w:lineRule="auto"/>
        <w:ind w:left="110" w:right="193"/>
        <w:jc w:val="both"/>
        <w:rPr>
          <w:rFonts w:ascii="Book Antiqua" w:hAnsi="Book Antiqua"/>
          <w:color w:val="231F20"/>
        </w:rPr>
      </w:pPr>
      <w:r w:rsidRPr="008862AC">
        <w:rPr>
          <w:rFonts w:ascii="Book Antiqua" w:hAnsi="Book Antiqua"/>
          <w:color w:val="231F20"/>
        </w:rPr>
        <w:t>En</w:t>
      </w:r>
      <w:r w:rsidRPr="009B3944">
        <w:rPr>
          <w:rFonts w:ascii="Book Antiqua" w:hAnsi="Book Antiqua"/>
          <w:color w:val="231F20"/>
        </w:rPr>
        <w:t xml:space="preserve"> </w:t>
      </w:r>
      <w:r w:rsidRPr="008862AC">
        <w:rPr>
          <w:rFonts w:ascii="Book Antiqua" w:hAnsi="Book Antiqua"/>
          <w:color w:val="231F20"/>
        </w:rPr>
        <w:t>este</w:t>
      </w:r>
      <w:r w:rsidRPr="009B3944">
        <w:rPr>
          <w:rFonts w:ascii="Book Antiqua" w:hAnsi="Book Antiqua"/>
          <w:color w:val="231F20"/>
        </w:rPr>
        <w:t xml:space="preserve"> </w:t>
      </w:r>
      <w:r w:rsidRPr="008862AC">
        <w:rPr>
          <w:rFonts w:ascii="Book Antiqua" w:hAnsi="Book Antiqua"/>
          <w:color w:val="231F20"/>
        </w:rPr>
        <w:t>salón</w:t>
      </w:r>
      <w:r w:rsidRPr="009B3944">
        <w:rPr>
          <w:rFonts w:ascii="Book Antiqua" w:hAnsi="Book Antiqua"/>
          <w:color w:val="231F20"/>
        </w:rPr>
        <w:t xml:space="preserve"> </w:t>
      </w:r>
      <w:r w:rsidRPr="008862AC">
        <w:rPr>
          <w:rFonts w:ascii="Book Antiqua" w:hAnsi="Book Antiqua"/>
          <w:color w:val="231F20"/>
        </w:rPr>
        <w:t>han</w:t>
      </w:r>
      <w:r w:rsidRPr="009B3944">
        <w:rPr>
          <w:rFonts w:ascii="Book Antiqua" w:hAnsi="Book Antiqua"/>
          <w:color w:val="231F20"/>
        </w:rPr>
        <w:t xml:space="preserve"> </w:t>
      </w:r>
      <w:r w:rsidRPr="008862AC">
        <w:rPr>
          <w:rFonts w:ascii="Book Antiqua" w:hAnsi="Book Antiqua"/>
          <w:color w:val="231F20"/>
        </w:rPr>
        <w:t>tenido</w:t>
      </w:r>
      <w:r w:rsidRPr="009B3944">
        <w:rPr>
          <w:rFonts w:ascii="Book Antiqua" w:hAnsi="Book Antiqua"/>
          <w:color w:val="231F20"/>
        </w:rPr>
        <w:t xml:space="preserve"> </w:t>
      </w:r>
      <w:r w:rsidRPr="008862AC">
        <w:rPr>
          <w:rFonts w:ascii="Book Antiqua" w:hAnsi="Book Antiqua"/>
          <w:color w:val="231F20"/>
        </w:rPr>
        <w:t>lugar</w:t>
      </w:r>
      <w:r w:rsidRPr="009B3944">
        <w:rPr>
          <w:rFonts w:ascii="Book Antiqua" w:hAnsi="Book Antiqua"/>
          <w:color w:val="231F20"/>
        </w:rPr>
        <w:t xml:space="preserve"> </w:t>
      </w:r>
      <w:r w:rsidRPr="008862AC">
        <w:rPr>
          <w:rFonts w:ascii="Book Antiqua" w:hAnsi="Book Antiqua"/>
          <w:color w:val="231F20"/>
        </w:rPr>
        <w:t>acontecimientos</w:t>
      </w:r>
      <w:r w:rsidRPr="009B3944">
        <w:rPr>
          <w:rFonts w:ascii="Book Antiqua" w:hAnsi="Book Antiqua"/>
          <w:color w:val="231F20"/>
        </w:rPr>
        <w:t xml:space="preserve"> </w:t>
      </w:r>
      <w:r w:rsidRPr="008862AC">
        <w:rPr>
          <w:rFonts w:ascii="Book Antiqua" w:hAnsi="Book Antiqua"/>
          <w:color w:val="231F20"/>
        </w:rPr>
        <w:t>históricos</w:t>
      </w:r>
      <w:r w:rsidRPr="009B3944">
        <w:rPr>
          <w:rFonts w:ascii="Book Antiqua" w:hAnsi="Book Antiqua"/>
          <w:color w:val="231F20"/>
        </w:rPr>
        <w:t xml:space="preserve"> </w:t>
      </w:r>
      <w:r w:rsidRPr="008862AC">
        <w:rPr>
          <w:rFonts w:ascii="Book Antiqua" w:hAnsi="Book Antiqua"/>
          <w:color w:val="231F20"/>
        </w:rPr>
        <w:t>de relevancia, entre los que destacan, además de la firma del tratado</w:t>
      </w:r>
      <w:r w:rsidRPr="009B3944">
        <w:rPr>
          <w:rFonts w:ascii="Book Antiqua" w:hAnsi="Book Antiqua"/>
          <w:color w:val="231F20"/>
        </w:rPr>
        <w:t xml:space="preserve"> </w:t>
      </w:r>
      <w:r w:rsidRPr="008862AC">
        <w:rPr>
          <w:rFonts w:ascii="Book Antiqua" w:hAnsi="Book Antiqua"/>
          <w:color w:val="231F20"/>
        </w:rPr>
        <w:t>de</w:t>
      </w:r>
      <w:r w:rsidRPr="009B3944">
        <w:rPr>
          <w:rFonts w:ascii="Book Antiqua" w:hAnsi="Book Antiqua"/>
          <w:color w:val="231F20"/>
        </w:rPr>
        <w:t xml:space="preserve"> </w:t>
      </w:r>
      <w:r w:rsidRPr="008862AC">
        <w:rPr>
          <w:rFonts w:ascii="Book Antiqua" w:hAnsi="Book Antiqua"/>
          <w:color w:val="231F20"/>
        </w:rPr>
        <w:t>adhesión</w:t>
      </w:r>
      <w:r w:rsidRPr="009B3944">
        <w:rPr>
          <w:rFonts w:ascii="Book Antiqua" w:hAnsi="Book Antiqua"/>
          <w:color w:val="231F20"/>
        </w:rPr>
        <w:t xml:space="preserve"> </w:t>
      </w:r>
      <w:r w:rsidRPr="008862AC">
        <w:rPr>
          <w:rFonts w:ascii="Book Antiqua" w:hAnsi="Book Antiqua"/>
          <w:color w:val="231F20"/>
        </w:rPr>
        <w:t>de</w:t>
      </w:r>
      <w:r w:rsidRPr="009B3944">
        <w:rPr>
          <w:rFonts w:ascii="Book Antiqua" w:hAnsi="Book Antiqua"/>
          <w:color w:val="231F20"/>
        </w:rPr>
        <w:t xml:space="preserve"> </w:t>
      </w:r>
      <w:r w:rsidRPr="008862AC">
        <w:rPr>
          <w:rFonts w:ascii="Book Antiqua" w:hAnsi="Book Antiqua"/>
          <w:color w:val="231F20"/>
        </w:rPr>
        <w:t>España</w:t>
      </w:r>
      <w:r w:rsidRPr="009B3944">
        <w:rPr>
          <w:rFonts w:ascii="Book Antiqua" w:hAnsi="Book Antiqua"/>
          <w:color w:val="231F20"/>
        </w:rPr>
        <w:t xml:space="preserve"> </w:t>
      </w:r>
      <w:r w:rsidRPr="008862AC">
        <w:rPr>
          <w:rFonts w:ascii="Book Antiqua" w:hAnsi="Book Antiqua"/>
          <w:color w:val="231F20"/>
        </w:rPr>
        <w:t>a</w:t>
      </w:r>
      <w:r w:rsidRPr="009B3944">
        <w:rPr>
          <w:rFonts w:ascii="Book Antiqua" w:hAnsi="Book Antiqua"/>
          <w:color w:val="231F20"/>
        </w:rPr>
        <w:t xml:space="preserve"> </w:t>
      </w:r>
      <w:r w:rsidRPr="008862AC">
        <w:rPr>
          <w:rFonts w:ascii="Book Antiqua" w:hAnsi="Book Antiqua"/>
          <w:color w:val="231F20"/>
        </w:rPr>
        <w:t>las</w:t>
      </w:r>
      <w:r w:rsidRPr="009B3944">
        <w:rPr>
          <w:rFonts w:ascii="Book Antiqua" w:hAnsi="Book Antiqua"/>
          <w:color w:val="231F20"/>
        </w:rPr>
        <w:t xml:space="preserve"> </w:t>
      </w:r>
      <w:r w:rsidRPr="008862AC">
        <w:rPr>
          <w:rFonts w:ascii="Book Antiqua" w:hAnsi="Book Antiqua"/>
          <w:color w:val="231F20"/>
        </w:rPr>
        <w:t>Comunidades</w:t>
      </w:r>
      <w:r w:rsidRPr="009B3944">
        <w:rPr>
          <w:rFonts w:ascii="Book Antiqua" w:hAnsi="Book Antiqua"/>
          <w:color w:val="231F20"/>
        </w:rPr>
        <w:t xml:space="preserve"> </w:t>
      </w:r>
      <w:r w:rsidRPr="008862AC">
        <w:rPr>
          <w:rFonts w:ascii="Book Antiqua" w:hAnsi="Book Antiqua"/>
          <w:color w:val="231F20"/>
        </w:rPr>
        <w:t>Europeas, el 12 de junio de 1985</w:t>
      </w:r>
      <w:r>
        <w:rPr>
          <w:rFonts w:ascii="Book Antiqua" w:hAnsi="Book Antiqua"/>
          <w:color w:val="231F20"/>
        </w:rPr>
        <w:t>,</w:t>
      </w:r>
      <w:r w:rsidRPr="008862AC">
        <w:rPr>
          <w:rFonts w:ascii="Book Antiqua" w:hAnsi="Book Antiqua"/>
          <w:color w:val="231F20"/>
        </w:rPr>
        <w:t xml:space="preserve"> y la celebración de la primera conferencia</w:t>
      </w:r>
      <w:r w:rsidRPr="009B3944">
        <w:rPr>
          <w:rFonts w:ascii="Book Antiqua" w:hAnsi="Book Antiqua"/>
          <w:color w:val="231F20"/>
        </w:rPr>
        <w:t xml:space="preserve"> </w:t>
      </w:r>
      <w:r w:rsidRPr="008862AC">
        <w:rPr>
          <w:rFonts w:ascii="Book Antiqua" w:hAnsi="Book Antiqua"/>
          <w:color w:val="231F20"/>
        </w:rPr>
        <w:t>de</w:t>
      </w:r>
      <w:r w:rsidRPr="009B3944">
        <w:rPr>
          <w:rFonts w:ascii="Book Antiqua" w:hAnsi="Book Antiqua"/>
          <w:color w:val="231F20"/>
        </w:rPr>
        <w:t xml:space="preserve"> </w:t>
      </w:r>
      <w:r w:rsidRPr="008862AC">
        <w:rPr>
          <w:rFonts w:ascii="Book Antiqua" w:hAnsi="Book Antiqua"/>
          <w:color w:val="231F20"/>
        </w:rPr>
        <w:t>paz</w:t>
      </w:r>
      <w:r w:rsidRPr="009B3944">
        <w:rPr>
          <w:rFonts w:ascii="Book Antiqua" w:hAnsi="Book Antiqua"/>
          <w:color w:val="231F20"/>
        </w:rPr>
        <w:t xml:space="preserve"> </w:t>
      </w:r>
      <w:r w:rsidRPr="008862AC">
        <w:rPr>
          <w:rFonts w:ascii="Book Antiqua" w:hAnsi="Book Antiqua"/>
          <w:color w:val="231F20"/>
        </w:rPr>
        <w:t>de</w:t>
      </w:r>
      <w:r w:rsidRPr="009B3944">
        <w:rPr>
          <w:rFonts w:ascii="Book Antiqua" w:hAnsi="Book Antiqua"/>
          <w:color w:val="231F20"/>
        </w:rPr>
        <w:t xml:space="preserve"> </w:t>
      </w:r>
      <w:r w:rsidRPr="008862AC">
        <w:rPr>
          <w:rFonts w:ascii="Book Antiqua" w:hAnsi="Book Antiqua"/>
          <w:color w:val="231F20"/>
        </w:rPr>
        <w:t>Oriente</w:t>
      </w:r>
      <w:r w:rsidRPr="009B3944">
        <w:rPr>
          <w:rFonts w:ascii="Book Antiqua" w:hAnsi="Book Antiqua"/>
          <w:color w:val="231F20"/>
        </w:rPr>
        <w:t xml:space="preserve"> </w:t>
      </w:r>
      <w:r w:rsidRPr="008862AC">
        <w:rPr>
          <w:rFonts w:ascii="Book Antiqua" w:hAnsi="Book Antiqua"/>
          <w:color w:val="231F20"/>
        </w:rPr>
        <w:t>Medio</w:t>
      </w:r>
      <w:r w:rsidRPr="009B3944">
        <w:rPr>
          <w:rFonts w:ascii="Book Antiqua" w:hAnsi="Book Antiqua"/>
          <w:color w:val="231F20"/>
        </w:rPr>
        <w:t xml:space="preserve"> </w:t>
      </w:r>
      <w:r w:rsidRPr="008862AC">
        <w:rPr>
          <w:rFonts w:ascii="Book Antiqua" w:hAnsi="Book Antiqua"/>
          <w:color w:val="231F20"/>
        </w:rPr>
        <w:t>del</w:t>
      </w:r>
      <w:r w:rsidRPr="009B3944">
        <w:rPr>
          <w:rFonts w:ascii="Book Antiqua" w:hAnsi="Book Antiqua"/>
          <w:color w:val="231F20"/>
        </w:rPr>
        <w:t xml:space="preserve"> </w:t>
      </w:r>
      <w:r w:rsidRPr="008862AC">
        <w:rPr>
          <w:rFonts w:ascii="Book Antiqua" w:hAnsi="Book Antiqua"/>
          <w:color w:val="231F20"/>
        </w:rPr>
        <w:t>30</w:t>
      </w:r>
      <w:r w:rsidRPr="009B3944">
        <w:rPr>
          <w:rFonts w:ascii="Book Antiqua" w:hAnsi="Book Antiqua"/>
          <w:color w:val="231F20"/>
        </w:rPr>
        <w:t xml:space="preserve"> </w:t>
      </w:r>
      <w:r w:rsidRPr="008862AC">
        <w:rPr>
          <w:rFonts w:ascii="Book Antiqua" w:hAnsi="Book Antiqua"/>
          <w:color w:val="231F20"/>
        </w:rPr>
        <w:t>de</w:t>
      </w:r>
      <w:r w:rsidRPr="009B3944">
        <w:rPr>
          <w:rFonts w:ascii="Book Antiqua" w:hAnsi="Book Antiqua"/>
          <w:color w:val="231F20"/>
        </w:rPr>
        <w:t xml:space="preserve"> </w:t>
      </w:r>
      <w:r w:rsidRPr="008862AC">
        <w:rPr>
          <w:rFonts w:ascii="Book Antiqua" w:hAnsi="Book Antiqua"/>
          <w:color w:val="231F20"/>
        </w:rPr>
        <w:t>octubre</w:t>
      </w:r>
      <w:r w:rsidRPr="009B3944">
        <w:rPr>
          <w:rFonts w:ascii="Book Antiqua" w:hAnsi="Book Antiqua"/>
          <w:color w:val="231F20"/>
        </w:rPr>
        <w:t xml:space="preserve"> </w:t>
      </w:r>
      <w:r w:rsidRPr="008862AC">
        <w:rPr>
          <w:rFonts w:ascii="Book Antiqua" w:hAnsi="Book Antiqua"/>
          <w:color w:val="231F20"/>
        </w:rPr>
        <w:t>al</w:t>
      </w:r>
      <w:r w:rsidRPr="009B3944">
        <w:rPr>
          <w:rFonts w:ascii="Book Antiqua" w:hAnsi="Book Antiqua"/>
          <w:color w:val="231F20"/>
        </w:rPr>
        <w:t xml:space="preserve"> </w:t>
      </w:r>
      <w:r w:rsidRPr="008862AC">
        <w:rPr>
          <w:rFonts w:ascii="Book Antiqua" w:hAnsi="Book Antiqua"/>
          <w:color w:val="231F20"/>
        </w:rPr>
        <w:t>2</w:t>
      </w:r>
      <w:r w:rsidRPr="009B3944">
        <w:rPr>
          <w:rFonts w:ascii="Book Antiqua" w:hAnsi="Book Antiqua"/>
          <w:color w:val="231F20"/>
        </w:rPr>
        <w:t xml:space="preserve"> </w:t>
      </w:r>
      <w:r w:rsidRPr="008862AC">
        <w:rPr>
          <w:rFonts w:ascii="Book Antiqua" w:hAnsi="Book Antiqua"/>
          <w:color w:val="231F20"/>
        </w:rPr>
        <w:t>de noviembre</w:t>
      </w:r>
      <w:r w:rsidRPr="009B3944">
        <w:rPr>
          <w:rFonts w:ascii="Book Antiqua" w:hAnsi="Book Antiqua"/>
          <w:color w:val="231F20"/>
        </w:rPr>
        <w:t xml:space="preserve"> </w:t>
      </w:r>
      <w:r w:rsidRPr="008862AC">
        <w:rPr>
          <w:rFonts w:ascii="Book Antiqua" w:hAnsi="Book Antiqua"/>
          <w:color w:val="231F20"/>
        </w:rPr>
        <w:t>de</w:t>
      </w:r>
      <w:r w:rsidRPr="009B3944">
        <w:rPr>
          <w:rFonts w:ascii="Book Antiqua" w:hAnsi="Book Antiqua"/>
          <w:color w:val="231F20"/>
        </w:rPr>
        <w:t xml:space="preserve"> </w:t>
      </w:r>
      <w:r w:rsidRPr="008862AC">
        <w:rPr>
          <w:rFonts w:ascii="Book Antiqua" w:hAnsi="Book Antiqua"/>
          <w:color w:val="231F20"/>
        </w:rPr>
        <w:t>1991,</w:t>
      </w:r>
      <w:r w:rsidRPr="009B3944">
        <w:rPr>
          <w:rFonts w:ascii="Book Antiqua" w:hAnsi="Book Antiqua"/>
          <w:color w:val="231F20"/>
        </w:rPr>
        <w:t xml:space="preserve"> </w:t>
      </w:r>
      <w:r w:rsidRPr="008862AC">
        <w:rPr>
          <w:rFonts w:ascii="Book Antiqua" w:hAnsi="Book Antiqua"/>
          <w:color w:val="231F20"/>
        </w:rPr>
        <w:t>la</w:t>
      </w:r>
      <w:r w:rsidRPr="009B3944">
        <w:rPr>
          <w:rFonts w:ascii="Book Antiqua" w:hAnsi="Book Antiqua"/>
          <w:color w:val="231F20"/>
        </w:rPr>
        <w:t xml:space="preserve"> </w:t>
      </w:r>
      <w:r w:rsidRPr="008862AC">
        <w:rPr>
          <w:rFonts w:ascii="Book Antiqua" w:hAnsi="Book Antiqua"/>
          <w:color w:val="231F20"/>
        </w:rPr>
        <w:t>firma</w:t>
      </w:r>
      <w:r w:rsidRPr="009B3944">
        <w:rPr>
          <w:rFonts w:ascii="Book Antiqua" w:hAnsi="Book Antiqua"/>
          <w:color w:val="231F20"/>
        </w:rPr>
        <w:t xml:space="preserve"> </w:t>
      </w:r>
      <w:r w:rsidRPr="008862AC">
        <w:rPr>
          <w:rFonts w:ascii="Book Antiqua" w:hAnsi="Book Antiqua"/>
          <w:color w:val="231F20"/>
        </w:rPr>
        <w:t>de</w:t>
      </w:r>
      <w:r w:rsidRPr="009B3944">
        <w:rPr>
          <w:rFonts w:ascii="Book Antiqua" w:hAnsi="Book Antiqua"/>
          <w:color w:val="231F20"/>
        </w:rPr>
        <w:t xml:space="preserve"> </w:t>
      </w:r>
      <w:r w:rsidRPr="008862AC">
        <w:rPr>
          <w:rFonts w:ascii="Book Antiqua" w:hAnsi="Book Antiqua"/>
          <w:color w:val="231F20"/>
        </w:rPr>
        <w:t>la</w:t>
      </w:r>
      <w:r w:rsidRPr="009B3944">
        <w:rPr>
          <w:rFonts w:ascii="Book Antiqua" w:hAnsi="Book Antiqua"/>
          <w:color w:val="231F20"/>
        </w:rPr>
        <w:t xml:space="preserve"> </w:t>
      </w:r>
      <w:r w:rsidRPr="008862AC">
        <w:rPr>
          <w:rFonts w:ascii="Book Antiqua" w:hAnsi="Book Antiqua"/>
          <w:color w:val="231F20"/>
        </w:rPr>
        <w:t>Ley</w:t>
      </w:r>
      <w:r w:rsidRPr="009B3944">
        <w:rPr>
          <w:rFonts w:ascii="Book Antiqua" w:hAnsi="Book Antiqua"/>
          <w:color w:val="231F20"/>
        </w:rPr>
        <w:t xml:space="preserve"> </w:t>
      </w:r>
      <w:r w:rsidRPr="008862AC">
        <w:rPr>
          <w:rFonts w:ascii="Book Antiqua" w:hAnsi="Book Antiqua"/>
          <w:color w:val="231F20"/>
        </w:rPr>
        <w:t>de</w:t>
      </w:r>
      <w:r w:rsidRPr="009B3944">
        <w:rPr>
          <w:rFonts w:ascii="Book Antiqua" w:hAnsi="Book Antiqua"/>
          <w:color w:val="231F20"/>
        </w:rPr>
        <w:t xml:space="preserve"> </w:t>
      </w:r>
      <w:r w:rsidRPr="008862AC">
        <w:rPr>
          <w:rFonts w:ascii="Book Antiqua" w:hAnsi="Book Antiqua"/>
          <w:color w:val="231F20"/>
        </w:rPr>
        <w:t>Abdicación</w:t>
      </w:r>
      <w:r w:rsidRPr="009B3944">
        <w:rPr>
          <w:rFonts w:ascii="Book Antiqua" w:hAnsi="Book Antiqua"/>
          <w:color w:val="231F20"/>
        </w:rPr>
        <w:t xml:space="preserve"> </w:t>
      </w:r>
      <w:r w:rsidRPr="008862AC">
        <w:rPr>
          <w:rFonts w:ascii="Book Antiqua" w:hAnsi="Book Antiqua"/>
          <w:color w:val="231F20"/>
        </w:rPr>
        <w:t>de</w:t>
      </w:r>
      <w:r w:rsidRPr="009B3944">
        <w:rPr>
          <w:rFonts w:ascii="Book Antiqua" w:hAnsi="Book Antiqua"/>
          <w:color w:val="231F20"/>
        </w:rPr>
        <w:t xml:space="preserve"> </w:t>
      </w:r>
      <w:r w:rsidRPr="008862AC">
        <w:rPr>
          <w:rFonts w:ascii="Book Antiqua" w:hAnsi="Book Antiqua"/>
          <w:color w:val="231F20"/>
        </w:rPr>
        <w:t>S.</w:t>
      </w:r>
      <w:r w:rsidRPr="009B3944">
        <w:rPr>
          <w:rFonts w:ascii="Book Antiqua" w:hAnsi="Book Antiqua"/>
          <w:color w:val="231F20"/>
        </w:rPr>
        <w:t xml:space="preserve"> </w:t>
      </w:r>
      <w:r w:rsidRPr="008862AC">
        <w:rPr>
          <w:rFonts w:ascii="Book Antiqua" w:hAnsi="Book Antiqua"/>
          <w:color w:val="231F20"/>
        </w:rPr>
        <w:t>M. Juan Carlos I el 18 de junio de 2014.</w:t>
      </w:r>
    </w:p>
    <w:p w14:paraId="5F7ACB1D" w14:textId="77777777" w:rsidR="00FC0029" w:rsidRPr="009B3944" w:rsidRDefault="00FC0029" w:rsidP="00FC0029">
      <w:pPr>
        <w:pStyle w:val="Textoindependiente"/>
        <w:spacing w:line="254" w:lineRule="auto"/>
        <w:ind w:left="110" w:right="193"/>
        <w:jc w:val="both"/>
        <w:rPr>
          <w:rFonts w:ascii="Book Antiqua" w:hAnsi="Book Antiqua"/>
          <w:color w:val="231F20"/>
        </w:rPr>
      </w:pPr>
      <w:r w:rsidRPr="009B3944">
        <w:rPr>
          <w:rFonts w:ascii="Book Antiqua" w:hAnsi="Book Antiqua"/>
          <w:color w:val="231F20"/>
        </w:rPr>
        <w:t xml:space="preserve">Hasta el reinado de Alfonso XIII, se celebraba también en este </w:t>
      </w:r>
      <w:r w:rsidRPr="008862AC">
        <w:rPr>
          <w:rFonts w:ascii="Book Antiqua" w:hAnsi="Book Antiqua"/>
          <w:color w:val="231F20"/>
        </w:rPr>
        <w:t>salón</w:t>
      </w:r>
      <w:r w:rsidRPr="009B3944">
        <w:rPr>
          <w:rFonts w:ascii="Book Antiqua" w:hAnsi="Book Antiqua"/>
          <w:color w:val="231F20"/>
        </w:rPr>
        <w:t xml:space="preserve"> </w:t>
      </w:r>
      <w:r w:rsidRPr="008862AC">
        <w:rPr>
          <w:rFonts w:ascii="Book Antiqua" w:hAnsi="Book Antiqua"/>
          <w:color w:val="231F20"/>
        </w:rPr>
        <w:t>una</w:t>
      </w:r>
      <w:r w:rsidRPr="009B3944">
        <w:rPr>
          <w:rFonts w:ascii="Book Antiqua" w:hAnsi="Book Antiqua"/>
          <w:color w:val="231F20"/>
        </w:rPr>
        <w:t xml:space="preserve"> </w:t>
      </w:r>
      <w:r w:rsidRPr="008862AC">
        <w:rPr>
          <w:rFonts w:ascii="Book Antiqua" w:hAnsi="Book Antiqua"/>
          <w:color w:val="231F20"/>
        </w:rPr>
        <w:t>de</w:t>
      </w:r>
      <w:r w:rsidRPr="009B3944">
        <w:rPr>
          <w:rFonts w:ascii="Book Antiqua" w:hAnsi="Book Antiqua"/>
          <w:color w:val="231F20"/>
        </w:rPr>
        <w:t xml:space="preserve"> </w:t>
      </w:r>
      <w:r w:rsidRPr="008862AC">
        <w:rPr>
          <w:rFonts w:ascii="Book Antiqua" w:hAnsi="Book Antiqua"/>
          <w:color w:val="231F20"/>
        </w:rPr>
        <w:t>las</w:t>
      </w:r>
      <w:r w:rsidRPr="009B3944">
        <w:rPr>
          <w:rFonts w:ascii="Book Antiqua" w:hAnsi="Book Antiqua"/>
          <w:color w:val="231F20"/>
        </w:rPr>
        <w:t xml:space="preserve"> </w:t>
      </w:r>
      <w:r w:rsidRPr="008862AC">
        <w:rPr>
          <w:rFonts w:ascii="Book Antiqua" w:hAnsi="Book Antiqua"/>
          <w:color w:val="231F20"/>
        </w:rPr>
        <w:t>ceremonias</w:t>
      </w:r>
      <w:r w:rsidRPr="009B3944">
        <w:rPr>
          <w:rFonts w:ascii="Book Antiqua" w:hAnsi="Book Antiqua"/>
          <w:color w:val="231F20"/>
        </w:rPr>
        <w:t xml:space="preserve"> </w:t>
      </w:r>
      <w:r w:rsidRPr="008862AC">
        <w:rPr>
          <w:rFonts w:ascii="Book Antiqua" w:hAnsi="Book Antiqua"/>
          <w:color w:val="231F20"/>
        </w:rPr>
        <w:t>más</w:t>
      </w:r>
      <w:r w:rsidRPr="009B3944">
        <w:rPr>
          <w:rFonts w:ascii="Book Antiqua" w:hAnsi="Book Antiqua"/>
          <w:color w:val="231F20"/>
        </w:rPr>
        <w:t xml:space="preserve"> </w:t>
      </w:r>
      <w:r w:rsidRPr="008862AC">
        <w:rPr>
          <w:rFonts w:ascii="Book Antiqua" w:hAnsi="Book Antiqua"/>
          <w:color w:val="231F20"/>
        </w:rPr>
        <w:t>características</w:t>
      </w:r>
      <w:r w:rsidRPr="009B3944">
        <w:rPr>
          <w:rFonts w:ascii="Book Antiqua" w:hAnsi="Book Antiqua"/>
          <w:color w:val="231F20"/>
        </w:rPr>
        <w:t xml:space="preserve"> </w:t>
      </w:r>
      <w:r w:rsidRPr="008862AC">
        <w:rPr>
          <w:rFonts w:ascii="Book Antiqua" w:hAnsi="Book Antiqua"/>
          <w:color w:val="231F20"/>
        </w:rPr>
        <w:t>de</w:t>
      </w:r>
      <w:r w:rsidRPr="009B3944">
        <w:rPr>
          <w:rFonts w:ascii="Book Antiqua" w:hAnsi="Book Antiqua"/>
          <w:color w:val="231F20"/>
        </w:rPr>
        <w:t xml:space="preserve"> </w:t>
      </w:r>
      <w:r w:rsidRPr="008862AC">
        <w:rPr>
          <w:rFonts w:ascii="Book Antiqua" w:hAnsi="Book Antiqua"/>
          <w:color w:val="231F20"/>
        </w:rPr>
        <w:t>Palacio,</w:t>
      </w:r>
      <w:r w:rsidRPr="009B3944">
        <w:rPr>
          <w:rFonts w:ascii="Book Antiqua" w:hAnsi="Book Antiqua"/>
          <w:color w:val="231F20"/>
        </w:rPr>
        <w:t xml:space="preserve"> </w:t>
      </w:r>
      <w:r w:rsidRPr="008862AC">
        <w:rPr>
          <w:rFonts w:ascii="Book Antiqua" w:hAnsi="Book Antiqua"/>
          <w:color w:val="231F20"/>
        </w:rPr>
        <w:t>el “lavatorio y comida de pobres” el día de Jueves Santo.</w:t>
      </w:r>
    </w:p>
    <w:p w14:paraId="04CEF726" w14:textId="77777777" w:rsidR="00FC0029" w:rsidRPr="009B3944" w:rsidRDefault="00FC0029" w:rsidP="00FC0029">
      <w:pPr>
        <w:pStyle w:val="Textoindependiente"/>
        <w:spacing w:line="254" w:lineRule="auto"/>
        <w:ind w:left="110" w:right="193"/>
        <w:jc w:val="both"/>
        <w:rPr>
          <w:rFonts w:ascii="Book Antiqua" w:hAnsi="Book Antiqua"/>
          <w:color w:val="231F20"/>
        </w:rPr>
      </w:pPr>
    </w:p>
    <w:p w14:paraId="12EC1798" w14:textId="77777777" w:rsidR="00FC0029" w:rsidRPr="009B3944" w:rsidRDefault="00FC0029" w:rsidP="00FC0029">
      <w:pPr>
        <w:pStyle w:val="Textoindependiente"/>
        <w:spacing w:line="254" w:lineRule="auto"/>
        <w:ind w:left="110" w:right="193"/>
        <w:jc w:val="both"/>
        <w:rPr>
          <w:rFonts w:ascii="Book Antiqua" w:hAnsi="Book Antiqua"/>
          <w:color w:val="231F20"/>
        </w:rPr>
      </w:pPr>
    </w:p>
    <w:p w14:paraId="0651CAD5" w14:textId="77777777" w:rsidR="00FC0029" w:rsidRPr="009B3944" w:rsidRDefault="00FC0029" w:rsidP="00FC0029">
      <w:pPr>
        <w:pStyle w:val="Textoindependiente"/>
        <w:spacing w:line="254" w:lineRule="auto"/>
        <w:ind w:left="110" w:right="193"/>
        <w:jc w:val="both"/>
        <w:rPr>
          <w:rFonts w:ascii="Book Antiqua" w:hAnsi="Book Antiqua"/>
          <w:color w:val="231F20"/>
        </w:rPr>
      </w:pPr>
    </w:p>
    <w:p w14:paraId="0ADF1217" w14:textId="77777777" w:rsidR="00FC0029" w:rsidRPr="009B3944" w:rsidRDefault="00FC0029" w:rsidP="00FC0029">
      <w:pPr>
        <w:pStyle w:val="Textoindependiente"/>
        <w:spacing w:line="254" w:lineRule="auto"/>
        <w:ind w:left="110" w:right="193"/>
        <w:jc w:val="both"/>
        <w:rPr>
          <w:rFonts w:ascii="Book Antiqua" w:hAnsi="Book Antiqua"/>
          <w:color w:val="231F20"/>
        </w:rPr>
      </w:pPr>
    </w:p>
    <w:p w14:paraId="2AC5C57D" w14:textId="77777777" w:rsidR="00FC0029" w:rsidRPr="009B3944" w:rsidRDefault="00FC0029" w:rsidP="00FC0029">
      <w:pPr>
        <w:pStyle w:val="Textoindependiente"/>
        <w:spacing w:line="254" w:lineRule="auto"/>
        <w:ind w:left="110" w:right="193"/>
        <w:jc w:val="both"/>
        <w:rPr>
          <w:rFonts w:ascii="Book Antiqua" w:hAnsi="Book Antiqua"/>
          <w:color w:val="231F20"/>
        </w:rPr>
      </w:pPr>
    </w:p>
    <w:p w14:paraId="00360AAE" w14:textId="77777777" w:rsidR="00FC0029" w:rsidRPr="009B3944" w:rsidRDefault="00FC0029" w:rsidP="00FC0029">
      <w:pPr>
        <w:pStyle w:val="Textoindependiente"/>
        <w:spacing w:line="254" w:lineRule="auto"/>
        <w:ind w:left="110" w:right="193"/>
        <w:jc w:val="both"/>
        <w:rPr>
          <w:rFonts w:ascii="Book Antiqua" w:hAnsi="Book Antiqua"/>
          <w:color w:val="231F20"/>
        </w:rPr>
      </w:pPr>
    </w:p>
    <w:p w14:paraId="34446684" w14:textId="77777777" w:rsidR="00FC0029" w:rsidRPr="009B3944" w:rsidRDefault="00FC0029" w:rsidP="00FC0029">
      <w:pPr>
        <w:pStyle w:val="Textoindependiente"/>
        <w:spacing w:line="254" w:lineRule="auto"/>
        <w:ind w:left="110" w:right="193"/>
        <w:jc w:val="both"/>
        <w:rPr>
          <w:rFonts w:ascii="Book Antiqua" w:hAnsi="Book Antiqua"/>
          <w:color w:val="231F20"/>
        </w:rPr>
      </w:pPr>
    </w:p>
    <w:p w14:paraId="3F1D9D5D" w14:textId="77777777" w:rsidR="00FC0029" w:rsidRPr="009B3944" w:rsidRDefault="00FC0029" w:rsidP="00FC0029">
      <w:pPr>
        <w:pStyle w:val="Textoindependiente"/>
        <w:spacing w:line="254" w:lineRule="auto"/>
        <w:ind w:left="110" w:right="193"/>
        <w:jc w:val="both"/>
        <w:rPr>
          <w:rFonts w:ascii="Book Antiqua" w:hAnsi="Book Antiqua"/>
          <w:color w:val="231F20"/>
        </w:rPr>
        <w:sectPr w:rsidR="00FC0029" w:rsidRPr="009B3944">
          <w:pgSz w:w="11910" w:h="16840"/>
          <w:pgMar w:top="1600" w:right="1480" w:bottom="280" w:left="1580" w:header="720" w:footer="720" w:gutter="0"/>
          <w:cols w:space="720"/>
        </w:sectPr>
      </w:pPr>
    </w:p>
    <w:bookmarkEnd w:id="4"/>
    <w:p w14:paraId="6E2ABE9E" w14:textId="77777777" w:rsidR="00FC0029" w:rsidRDefault="00FC0029" w:rsidP="00FC0029">
      <w:pPr>
        <w:rPr>
          <w:rFonts w:ascii="Book Antiqua" w:eastAsia="Times New Roman" w:hAnsi="Book Antiqua" w:cs="Times New Roman"/>
          <w:color w:val="231F20"/>
          <w:sz w:val="32"/>
          <w:szCs w:val="32"/>
        </w:rPr>
      </w:pPr>
      <w:r>
        <w:rPr>
          <w:rFonts w:ascii="Book Antiqua" w:hAnsi="Book Antiqua"/>
          <w:color w:val="231F20"/>
        </w:rPr>
        <w:lastRenderedPageBreak/>
        <w:br w:type="page"/>
      </w:r>
    </w:p>
    <w:sectPr w:rsidR="00FC0029" w:rsidSect="00FC0029">
      <w:pgSz w:w="11910" w:h="16840"/>
      <w:pgMar w:top="1600" w:right="1480" w:bottom="1418" w:left="15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default"/>
  </w:font>
  <w:font w:name="Helvetica Neue">
    <w:altName w:val="Times New Roman"/>
    <w:charset w:val="00"/>
    <w:family w:val="roman"/>
    <w:pitch w:val="default"/>
  </w:font>
  <w:font w:name="Book Antiqua">
    <w:panose1 w:val="02040602050305030304"/>
    <w:charset w:val="00"/>
    <w:family w:val="roman"/>
    <w:pitch w:val="variable"/>
    <w:sig w:usb0="00000287" w:usb1="00000000" w:usb2="00000000" w:usb3="00000000" w:csb0="0000009F" w:csb1="00000000"/>
  </w:font>
  <w:font w:name="Ebrima">
    <w:panose1 w:val="02000000000000000000"/>
    <w:charset w:val="00"/>
    <w:family w:val="auto"/>
    <w:pitch w:val="variable"/>
    <w:sig w:usb0="A000005F" w:usb1="02000041" w:usb2="00000800" w:usb3="00000000" w:csb0="00000093" w:csb1="00000000"/>
  </w:font>
  <w:font w:name="Baskerville">
    <w:altName w:val="Times New Roman"/>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3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730C"/>
    <w:rsid w:val="00011FCD"/>
    <w:rsid w:val="000A55A8"/>
    <w:rsid w:val="000F36C7"/>
    <w:rsid w:val="00173B0B"/>
    <w:rsid w:val="001B6E36"/>
    <w:rsid w:val="001C0E01"/>
    <w:rsid w:val="001F3BAB"/>
    <w:rsid w:val="002240E5"/>
    <w:rsid w:val="002E0E9D"/>
    <w:rsid w:val="0032666C"/>
    <w:rsid w:val="00330266"/>
    <w:rsid w:val="00352E68"/>
    <w:rsid w:val="00394671"/>
    <w:rsid w:val="003C54D6"/>
    <w:rsid w:val="003C65DB"/>
    <w:rsid w:val="003D0C37"/>
    <w:rsid w:val="003D1680"/>
    <w:rsid w:val="00417AF3"/>
    <w:rsid w:val="004973BE"/>
    <w:rsid w:val="004A4B0F"/>
    <w:rsid w:val="004C4FF4"/>
    <w:rsid w:val="004E0BA8"/>
    <w:rsid w:val="005011C8"/>
    <w:rsid w:val="00503B17"/>
    <w:rsid w:val="005A6A53"/>
    <w:rsid w:val="005B6594"/>
    <w:rsid w:val="005F2B22"/>
    <w:rsid w:val="0066371B"/>
    <w:rsid w:val="006A6B4F"/>
    <w:rsid w:val="0071730C"/>
    <w:rsid w:val="0073082C"/>
    <w:rsid w:val="00730D74"/>
    <w:rsid w:val="00756015"/>
    <w:rsid w:val="00822E2B"/>
    <w:rsid w:val="00884463"/>
    <w:rsid w:val="008862AC"/>
    <w:rsid w:val="00907342"/>
    <w:rsid w:val="00933C01"/>
    <w:rsid w:val="00953094"/>
    <w:rsid w:val="009D6996"/>
    <w:rsid w:val="00A16A0C"/>
    <w:rsid w:val="00A30DA6"/>
    <w:rsid w:val="00A571C3"/>
    <w:rsid w:val="00A86CF3"/>
    <w:rsid w:val="00B0377C"/>
    <w:rsid w:val="00B63402"/>
    <w:rsid w:val="00CD57E9"/>
    <w:rsid w:val="00D1413C"/>
    <w:rsid w:val="00D60B84"/>
    <w:rsid w:val="00D67AE0"/>
    <w:rsid w:val="00E13625"/>
    <w:rsid w:val="00E207ED"/>
    <w:rsid w:val="00E40E6C"/>
    <w:rsid w:val="00E93692"/>
    <w:rsid w:val="00F17B9A"/>
    <w:rsid w:val="00F304BC"/>
    <w:rsid w:val="00F56668"/>
    <w:rsid w:val="00F80D3D"/>
    <w:rsid w:val="00F85221"/>
    <w:rsid w:val="00FC0029"/>
    <w:rsid w:val="00FC68C9"/>
    <w:rsid w:val="00FD7D8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E3E37E"/>
  <w15:chartTrackingRefBased/>
  <w15:docId w15:val="{CDBF5CBE-F627-4D2C-9D65-70D7F05611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Garamond" w:eastAsiaTheme="minorHAnsi" w:hAnsi="Garamond" w:cstheme="minorHAnsi"/>
        <w:sz w:val="24"/>
        <w:lang w:val="es-ES" w:eastAsia="en-US" w:bidi="ar-SA"/>
      </w:rPr>
    </w:rPrDefault>
    <w:pPrDefault>
      <w:pPr>
        <w:spacing w:before="240" w:after="160" w:line="36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link w:val="Ttulo1Car"/>
    <w:uiPriority w:val="9"/>
    <w:qFormat/>
    <w:rsid w:val="00953094"/>
    <w:pPr>
      <w:widowControl w:val="0"/>
      <w:autoSpaceDE w:val="0"/>
      <w:autoSpaceDN w:val="0"/>
      <w:spacing w:before="29" w:after="0" w:line="240" w:lineRule="auto"/>
      <w:ind w:left="120"/>
      <w:jc w:val="left"/>
      <w:outlineLvl w:val="0"/>
    </w:pPr>
    <w:rPr>
      <w:rFonts w:ascii="Times New Roman" w:eastAsia="Times New Roman" w:hAnsi="Times New Roman" w:cs="Times New Roman"/>
      <w:b/>
      <w:bCs/>
      <w:sz w:val="34"/>
      <w:szCs w:val="3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uiPriority w:val="1"/>
    <w:unhideWhenUsed/>
    <w:qFormat/>
    <w:rsid w:val="00F80D3D"/>
    <w:pPr>
      <w:widowControl w:val="0"/>
      <w:autoSpaceDE w:val="0"/>
      <w:autoSpaceDN w:val="0"/>
      <w:spacing w:before="0" w:after="0" w:line="240" w:lineRule="auto"/>
      <w:jc w:val="left"/>
    </w:pPr>
    <w:rPr>
      <w:rFonts w:ascii="Times New Roman" w:eastAsia="Times New Roman" w:hAnsi="Times New Roman" w:cs="Times New Roman"/>
      <w:sz w:val="32"/>
      <w:szCs w:val="32"/>
    </w:rPr>
  </w:style>
  <w:style w:type="character" w:customStyle="1" w:styleId="TextoindependienteCar">
    <w:name w:val="Texto independiente Car"/>
    <w:basedOn w:val="Fuentedeprrafopredeter"/>
    <w:link w:val="Textoindependiente"/>
    <w:uiPriority w:val="1"/>
    <w:rsid w:val="00F80D3D"/>
    <w:rPr>
      <w:rFonts w:ascii="Times New Roman" w:eastAsia="Times New Roman" w:hAnsi="Times New Roman" w:cs="Times New Roman"/>
      <w:sz w:val="32"/>
      <w:szCs w:val="32"/>
    </w:rPr>
  </w:style>
  <w:style w:type="character" w:customStyle="1" w:styleId="Ninguno">
    <w:name w:val="Ninguno"/>
    <w:rsid w:val="00FD7D8D"/>
    <w:rPr>
      <w:lang w:val="es-ES_tradnl"/>
    </w:rPr>
  </w:style>
  <w:style w:type="paragraph" w:customStyle="1" w:styleId="Cuerpo">
    <w:name w:val="Cuerpo"/>
    <w:rsid w:val="00FD7D8D"/>
    <w:pPr>
      <w:pBdr>
        <w:top w:val="nil"/>
        <w:left w:val="nil"/>
        <w:bottom w:val="nil"/>
        <w:right w:val="nil"/>
        <w:between w:val="nil"/>
        <w:bar w:val="nil"/>
      </w:pBdr>
      <w:spacing w:before="0" w:after="0" w:line="240" w:lineRule="auto"/>
      <w:jc w:val="left"/>
    </w:pPr>
    <w:rPr>
      <w:rFonts w:ascii="Arial" w:eastAsia="Arial Unicode MS" w:hAnsi="Arial" w:cs="Arial Unicode MS"/>
      <w:b/>
      <w:bCs/>
      <w:color w:val="000000"/>
      <w:sz w:val="22"/>
      <w:szCs w:val="22"/>
      <w:u w:color="000000"/>
      <w:bdr w:val="nil"/>
      <w:lang w:val="es-ES_tradnl" w:eastAsia="es-ES"/>
      <w14:textOutline w14:w="0" w14:cap="flat" w14:cmpd="sng" w14:algn="ctr">
        <w14:noFill/>
        <w14:prstDash w14:val="solid"/>
        <w14:bevel/>
      </w14:textOutline>
    </w:rPr>
  </w:style>
  <w:style w:type="paragraph" w:customStyle="1" w:styleId="Poromisin">
    <w:name w:val="Por omisión"/>
    <w:rsid w:val="00394671"/>
    <w:pPr>
      <w:pBdr>
        <w:top w:val="nil"/>
        <w:left w:val="nil"/>
        <w:bottom w:val="nil"/>
        <w:right w:val="nil"/>
        <w:between w:val="nil"/>
        <w:bar w:val="nil"/>
      </w:pBdr>
      <w:spacing w:before="160" w:after="0" w:line="288" w:lineRule="auto"/>
      <w:jc w:val="left"/>
    </w:pPr>
    <w:rPr>
      <w:rFonts w:ascii="Helvetica Neue" w:eastAsia="Arial Unicode MS" w:hAnsi="Helvetica Neue" w:cs="Arial Unicode MS"/>
      <w:color w:val="000000"/>
      <w:szCs w:val="24"/>
      <w:bdr w:val="nil"/>
      <w:lang w:val="en-US" w:eastAsia="es-ES"/>
      <w14:textOutline w14:w="0" w14:cap="flat" w14:cmpd="sng" w14:algn="ctr">
        <w14:noFill/>
        <w14:prstDash w14:val="solid"/>
        <w14:bevel/>
      </w14:textOutline>
    </w:rPr>
  </w:style>
  <w:style w:type="character" w:customStyle="1" w:styleId="Hyperlink0">
    <w:name w:val="Hyperlink.0"/>
    <w:basedOn w:val="Ninguno"/>
    <w:rsid w:val="00E93692"/>
    <w:rPr>
      <w:u w:val="single"/>
      <w:lang w:val="es-ES_tradnl"/>
    </w:rPr>
  </w:style>
  <w:style w:type="character" w:customStyle="1" w:styleId="Ttulo1Car">
    <w:name w:val="Título 1 Car"/>
    <w:basedOn w:val="Fuentedeprrafopredeter"/>
    <w:link w:val="Ttulo1"/>
    <w:uiPriority w:val="9"/>
    <w:rsid w:val="00953094"/>
    <w:rPr>
      <w:rFonts w:ascii="Times New Roman" w:eastAsia="Times New Roman" w:hAnsi="Times New Roman" w:cs="Times New Roman"/>
      <w:b/>
      <w:bCs/>
      <w:sz w:val="34"/>
      <w:szCs w:val="3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x-apple-data-detectors://4"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x-apple-data-detectors://3"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x-apple-data-detectors://2" TargetMode="External"/><Relationship Id="rId11" Type="http://schemas.openxmlformats.org/officeDocument/2006/relationships/hyperlink" Target="x-apple-data-detectors://7" TargetMode="External"/><Relationship Id="rId5" Type="http://schemas.openxmlformats.org/officeDocument/2006/relationships/image" Target="media/image2.jpeg"/><Relationship Id="rId10" Type="http://schemas.openxmlformats.org/officeDocument/2006/relationships/hyperlink" Target="x-apple-data-detectors://6" TargetMode="External"/><Relationship Id="rId4" Type="http://schemas.openxmlformats.org/officeDocument/2006/relationships/image" Target="media/image1.emf"/><Relationship Id="rId9" Type="http://schemas.openxmlformats.org/officeDocument/2006/relationships/hyperlink" Target="x-apple-data-detectors://5"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TotalTime>
  <Pages>24</Pages>
  <Words>3440</Words>
  <Characters>18922</Characters>
  <Application>Microsoft Office Word</Application>
  <DocSecurity>0</DocSecurity>
  <Lines>157</Lines>
  <Paragraphs>44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Fidalgo González, Otilia</dc:creator>
  <cp:keywords/>
  <dc:description/>
  <cp:lastModifiedBy>Arranz Martín, Beatriz</cp:lastModifiedBy>
  <cp:revision>8</cp:revision>
  <dcterms:created xsi:type="dcterms:W3CDTF">2022-08-16T08:18:00Z</dcterms:created>
  <dcterms:modified xsi:type="dcterms:W3CDTF">2022-09-09T09:54:00Z</dcterms:modified>
</cp:coreProperties>
</file>